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2" w14:textId="41B5DA07" w:rsidR="00E66558" w:rsidRDefault="009D71E8" w:rsidP="00C62989">
      <w:pPr>
        <w:rPr>
          <w:b/>
        </w:rPr>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r>
        <w:t>This statement details our school’s use of pupil</w:t>
      </w:r>
      <w:r w:rsidR="006A1152">
        <w:t xml:space="preserve"> premium </w:t>
      </w:r>
      <w:r>
        <w:t xml:space="preserve">funding to help improve the attainment of our disadvantaged pupils. </w:t>
      </w:r>
    </w:p>
    <w:p w14:paraId="2A7D54B3" w14:textId="684DCA2F"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82928DB" w:rsidR="00E66558" w:rsidRDefault="009D71E8">
      <w:pPr>
        <w:pStyle w:val="Heading2"/>
      </w:pPr>
      <w:r>
        <w:t>School 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7151E5FF" w:rsidR="002940F3" w:rsidRDefault="00243257">
            <w:pPr>
              <w:pStyle w:val="TableRow"/>
            </w:pPr>
            <w:r>
              <w:t>191</w:t>
            </w:r>
          </w:p>
        </w:tc>
      </w:tr>
      <w:tr w:rsidR="002940F3"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01D9507D" w:rsidR="002940F3" w:rsidRDefault="006A1152">
            <w:pPr>
              <w:pStyle w:val="TableRow"/>
            </w:pPr>
            <w:r>
              <w:t>37%</w:t>
            </w:r>
          </w:p>
        </w:tc>
      </w:tr>
      <w:tr w:rsidR="002940F3"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345E337A" w:rsidR="002940F3" w:rsidRDefault="002940F3" w:rsidP="006A1152">
            <w:pPr>
              <w:pStyle w:val="TableRow"/>
            </w:pPr>
            <w:r>
              <w:t xml:space="preserve">Academic year/years that our current pupil premium strategy plan covers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70C4F4AD" w:rsidR="002940F3" w:rsidRDefault="006A1152" w:rsidP="00243257">
            <w:pPr>
              <w:pStyle w:val="TableRow"/>
            </w:pPr>
            <w:r>
              <w:t>202</w:t>
            </w:r>
            <w:r w:rsidR="00243257">
              <w:t>5-2028</w:t>
            </w:r>
          </w:p>
        </w:tc>
      </w:tr>
      <w:tr w:rsidR="002940F3"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0EA34652" w:rsidR="002940F3" w:rsidRDefault="00243257">
            <w:pPr>
              <w:pStyle w:val="TableRow"/>
            </w:pPr>
            <w:r>
              <w:t>February</w:t>
            </w:r>
            <w:r w:rsidR="00E0240E">
              <w:t xml:space="preserve"> </w:t>
            </w:r>
            <w:r>
              <w:t>2025</w:t>
            </w:r>
          </w:p>
        </w:tc>
      </w:tr>
      <w:tr w:rsidR="002940F3"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BAB41A9" w14:textId="77777777" w:rsidR="002940F3" w:rsidRDefault="006A1152" w:rsidP="00243257">
            <w:pPr>
              <w:pStyle w:val="TableRow"/>
            </w:pPr>
            <w:r>
              <w:t>September 202</w:t>
            </w:r>
            <w:r w:rsidR="00243257">
              <w:t>6</w:t>
            </w:r>
          </w:p>
          <w:p w14:paraId="00B26EDA" w14:textId="77777777" w:rsidR="00243257" w:rsidRDefault="00243257" w:rsidP="00243257">
            <w:pPr>
              <w:pStyle w:val="TableRow"/>
            </w:pPr>
            <w:r>
              <w:t>September 2027</w:t>
            </w:r>
          </w:p>
          <w:p w14:paraId="2A7D54C5" w14:textId="33C7AC4D" w:rsidR="00243257" w:rsidRDefault="00243257" w:rsidP="00243257">
            <w:pPr>
              <w:pStyle w:val="TableRow"/>
            </w:pPr>
            <w:r>
              <w:t>September 2028</w:t>
            </w:r>
          </w:p>
        </w:tc>
      </w:tr>
      <w:tr w:rsidR="002940F3"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51642B7B" w:rsidR="002940F3" w:rsidRDefault="006A1152">
            <w:pPr>
              <w:pStyle w:val="TableRow"/>
            </w:pPr>
            <w:r>
              <w:t>Liam Noon</w:t>
            </w:r>
          </w:p>
        </w:tc>
      </w:tr>
      <w:tr w:rsidR="002940F3"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26CA6E4E" w:rsidR="002940F3" w:rsidRDefault="006A1152">
            <w:pPr>
              <w:pStyle w:val="TableRow"/>
            </w:pPr>
            <w:r>
              <w:t>Liam Noon</w:t>
            </w:r>
          </w:p>
        </w:tc>
      </w:tr>
      <w:tr w:rsidR="002940F3"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341638E" w:rsidR="002940F3" w:rsidRDefault="002940F3">
            <w:pPr>
              <w:pStyle w:val="TableRow"/>
            </w:pPr>
            <w:r>
              <w:t xml:space="preserve">Governor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65EADD1E" w:rsidR="002940F3" w:rsidRDefault="001813B9">
            <w:pPr>
              <w:pStyle w:val="TableRow"/>
            </w:pPr>
            <w:r>
              <w:t>Sarah Hands</w:t>
            </w:r>
          </w:p>
        </w:tc>
      </w:tr>
    </w:tbl>
    <w:bookmarkEnd w:id="9"/>
    <w:bookmarkEnd w:id="10"/>
    <w:bookmarkEnd w:id="11"/>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15280F6A" w:rsidR="00E66558" w:rsidRDefault="009D71E8" w:rsidP="00243257">
            <w:pPr>
              <w:pStyle w:val="TableRow"/>
            </w:pPr>
            <w:r>
              <w:t>£</w:t>
            </w:r>
            <w:r w:rsidR="009347B4">
              <w:t xml:space="preserve"> </w:t>
            </w:r>
            <w:r w:rsidR="002741C0">
              <w:t>112,790</w:t>
            </w:r>
          </w:p>
        </w:tc>
      </w:tr>
      <w:tr w:rsidR="00E6655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D" w14:textId="0F872A17" w:rsidR="001E206F" w:rsidRPr="00586FBC" w:rsidRDefault="009D71E8" w:rsidP="00243257">
            <w:pPr>
              <w:pStyle w:val="TableRow"/>
              <w:spacing w:after="120"/>
              <w:rPr>
                <w:i/>
                <w:iCs/>
              </w:rPr>
            </w:pPr>
            <w:r>
              <w:t>Pupil premium funding carr</w:t>
            </w:r>
            <w:r w:rsidR="00243257">
              <w:t>ied forward from previous years</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166F0A59" w:rsidR="00E66558" w:rsidRDefault="009D71E8">
            <w:pPr>
              <w:pStyle w:val="TableRow"/>
            </w:pPr>
            <w:r>
              <w:t>£</w:t>
            </w:r>
            <w:r w:rsidR="009347B4">
              <w:t xml:space="preserve"> 0</w:t>
            </w:r>
          </w:p>
        </w:tc>
      </w:tr>
      <w:tr w:rsidR="00E6655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1" w14:textId="5B3982F2" w:rsidR="00E66558" w:rsidRPr="00243257" w:rsidRDefault="009D71E8" w:rsidP="00243257">
            <w:pPr>
              <w:pStyle w:val="TableRow"/>
              <w:spacing w:after="120"/>
              <w:rPr>
                <w:b/>
              </w:rPr>
            </w:pPr>
            <w:r>
              <w:rPr>
                <w:b/>
              </w:rPr>
              <w:t>Total budget for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1BD7EC18" w:rsidR="00E66558" w:rsidRDefault="009D71E8">
            <w:pPr>
              <w:pStyle w:val="TableRow"/>
            </w:pPr>
            <w:r>
              <w:t>£</w:t>
            </w:r>
            <w:r w:rsidR="002741C0">
              <w:t xml:space="preserve"> 112,790</w:t>
            </w:r>
          </w:p>
        </w:tc>
      </w:tr>
    </w:tbl>
    <w:p w14:paraId="2A7D54E4" w14:textId="77777777" w:rsidR="00E66558" w:rsidRPr="00C85A2F" w:rsidRDefault="009D71E8">
      <w:pPr>
        <w:pStyle w:val="Heading1"/>
        <w:rPr>
          <w:sz w:val="32"/>
        </w:rPr>
      </w:pPr>
      <w:r w:rsidRPr="00C85A2F">
        <w:rPr>
          <w:sz w:val="32"/>
        </w:rPr>
        <w:lastRenderedPageBreak/>
        <w:t>Part A: Pupil premium strategy plan</w:t>
      </w:r>
    </w:p>
    <w:p w14:paraId="2A7D54E5" w14:textId="77777777" w:rsidR="00E66558" w:rsidRPr="00C85A2F" w:rsidRDefault="009D71E8">
      <w:pPr>
        <w:pStyle w:val="Heading2"/>
        <w:rPr>
          <w:sz w:val="28"/>
        </w:rPr>
      </w:pPr>
      <w:bookmarkStart w:id="12" w:name="_Toc357771640"/>
      <w:bookmarkStart w:id="13" w:name="_Toc346793418"/>
      <w:r w:rsidRPr="00C85A2F">
        <w:rPr>
          <w:sz w:val="28"/>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08B3" w14:textId="45744BD7" w:rsidR="0094077E" w:rsidRPr="0094077E" w:rsidRDefault="0094077E"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 xml:space="preserve">Reflecting our school Bible verse, our intention is to ensure pupil premium pupils are given an equal chance to succeed in life. </w:t>
            </w:r>
          </w:p>
          <w:p w14:paraId="243262D6" w14:textId="77777777" w:rsidR="00B11A3C" w:rsidRDefault="0094077E"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 xml:space="preserve">‘Train up a child in the way he should go; even when he is old he will not depart from it.’ </w:t>
            </w:r>
          </w:p>
          <w:p w14:paraId="39974B7F" w14:textId="3C067685" w:rsidR="0094077E" w:rsidRPr="0094077E" w:rsidRDefault="0094077E" w:rsidP="00EB0141">
            <w:pPr>
              <w:pStyle w:val="xmsonormal"/>
              <w:shd w:val="clear" w:color="auto" w:fill="FFFFFF"/>
              <w:spacing w:before="0" w:beforeAutospacing="0" w:after="0" w:afterAutospacing="0"/>
              <w:rPr>
                <w:rFonts w:ascii="Arial" w:hAnsi="Arial" w:cs="Arial"/>
                <w:i/>
                <w:color w:val="242424"/>
                <w:sz w:val="22"/>
              </w:rPr>
            </w:pPr>
            <w:r w:rsidRPr="0094077E">
              <w:rPr>
                <w:rFonts w:ascii="Arial" w:hAnsi="Arial" w:cs="Arial"/>
                <w:i/>
                <w:color w:val="242424"/>
                <w:sz w:val="22"/>
              </w:rPr>
              <w:t>Proverbs 22:6</w:t>
            </w:r>
          </w:p>
          <w:p w14:paraId="07F24796" w14:textId="77777777" w:rsidR="0094077E" w:rsidRPr="0094077E" w:rsidRDefault="0094077E" w:rsidP="00EB0141">
            <w:pPr>
              <w:pStyle w:val="xmsonormal"/>
              <w:shd w:val="clear" w:color="auto" w:fill="FFFFFF"/>
              <w:spacing w:before="0" w:beforeAutospacing="0" w:after="0" w:afterAutospacing="0"/>
              <w:rPr>
                <w:rFonts w:ascii="Arial" w:hAnsi="Arial" w:cs="Arial"/>
                <w:color w:val="242424"/>
                <w:sz w:val="22"/>
              </w:rPr>
            </w:pPr>
          </w:p>
          <w:p w14:paraId="10E95B44" w14:textId="7187E085" w:rsidR="00EB0141"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Our intention is that all pupils, irrespective of their background or the challenges they</w:t>
            </w:r>
            <w:r w:rsidR="00966FDF" w:rsidRPr="0094077E">
              <w:rPr>
                <w:rFonts w:ascii="Arial" w:hAnsi="Arial" w:cs="Arial"/>
                <w:color w:val="242424"/>
                <w:sz w:val="22"/>
              </w:rPr>
              <w:t xml:space="preserve"> </w:t>
            </w:r>
            <w:r w:rsidRPr="0094077E">
              <w:rPr>
                <w:rFonts w:ascii="Arial" w:hAnsi="Arial" w:cs="Arial"/>
                <w:color w:val="242424"/>
                <w:sz w:val="22"/>
              </w:rPr>
              <w:t>face, make good progress and achieve high attainment across all subject areas. The</w:t>
            </w:r>
            <w:r w:rsidR="00966FDF" w:rsidRPr="0094077E">
              <w:rPr>
                <w:rFonts w:ascii="Arial" w:hAnsi="Arial" w:cs="Arial"/>
                <w:color w:val="242424"/>
                <w:sz w:val="22"/>
              </w:rPr>
              <w:t xml:space="preserve"> </w:t>
            </w:r>
            <w:r w:rsidRPr="0094077E">
              <w:rPr>
                <w:rFonts w:ascii="Arial" w:hAnsi="Arial" w:cs="Arial"/>
                <w:color w:val="242424"/>
                <w:sz w:val="22"/>
              </w:rPr>
              <w:t>focus of our pupil premium strategy is to support disadvantaged pupils to achieve that</w:t>
            </w:r>
            <w:r w:rsidR="00966FDF" w:rsidRPr="0094077E">
              <w:rPr>
                <w:rFonts w:ascii="Arial" w:hAnsi="Arial" w:cs="Arial"/>
                <w:color w:val="242424"/>
                <w:sz w:val="22"/>
              </w:rPr>
              <w:t xml:space="preserve"> goal.</w:t>
            </w:r>
            <w:r w:rsidRPr="0094077E">
              <w:rPr>
                <w:rFonts w:ascii="Arial" w:hAnsi="Arial" w:cs="Arial"/>
                <w:color w:val="242424"/>
                <w:sz w:val="22"/>
              </w:rPr>
              <w:t xml:space="preserve"> </w:t>
            </w:r>
          </w:p>
          <w:p w14:paraId="795A9865" w14:textId="77777777" w:rsidR="0094077E" w:rsidRPr="0094077E" w:rsidRDefault="0094077E" w:rsidP="00EB0141">
            <w:pPr>
              <w:pStyle w:val="xmsonormal"/>
              <w:shd w:val="clear" w:color="auto" w:fill="FFFFFF"/>
              <w:spacing w:before="0" w:beforeAutospacing="0" w:after="0" w:afterAutospacing="0"/>
              <w:rPr>
                <w:rFonts w:ascii="Arial" w:hAnsi="Arial" w:cs="Arial"/>
                <w:color w:val="242424"/>
                <w:sz w:val="22"/>
              </w:rPr>
            </w:pPr>
          </w:p>
          <w:p w14:paraId="16731405" w14:textId="1DE8A68B" w:rsidR="00EB0141"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We will consider the challenges faced by vulnerable pupils, such as those who have a</w:t>
            </w:r>
            <w:r w:rsidR="00966FDF" w:rsidRPr="0094077E">
              <w:rPr>
                <w:rFonts w:ascii="Arial" w:hAnsi="Arial" w:cs="Arial"/>
                <w:color w:val="242424"/>
                <w:sz w:val="22"/>
              </w:rPr>
              <w:t xml:space="preserve"> </w:t>
            </w:r>
            <w:r w:rsidRPr="0094077E">
              <w:rPr>
                <w:rFonts w:ascii="Arial" w:hAnsi="Arial" w:cs="Arial"/>
                <w:color w:val="242424"/>
                <w:sz w:val="22"/>
              </w:rPr>
              <w:t>social worker or are receiving support from other outside agencies. The activity we</w:t>
            </w:r>
            <w:r w:rsidR="00966FDF" w:rsidRPr="0094077E">
              <w:rPr>
                <w:rFonts w:ascii="Arial" w:hAnsi="Arial" w:cs="Arial"/>
                <w:color w:val="242424"/>
                <w:sz w:val="22"/>
              </w:rPr>
              <w:t xml:space="preserve"> </w:t>
            </w:r>
            <w:r w:rsidRPr="0094077E">
              <w:rPr>
                <w:rFonts w:ascii="Arial" w:hAnsi="Arial" w:cs="Arial"/>
                <w:color w:val="242424"/>
                <w:sz w:val="22"/>
              </w:rPr>
              <w:t>have outlined in this statement is also intended to su</w:t>
            </w:r>
            <w:r w:rsidR="00966FDF" w:rsidRPr="0094077E">
              <w:rPr>
                <w:rFonts w:ascii="Arial" w:hAnsi="Arial" w:cs="Arial"/>
                <w:color w:val="242424"/>
                <w:sz w:val="22"/>
              </w:rPr>
              <w:t xml:space="preserve">pport their needs, regardless of </w:t>
            </w:r>
            <w:r w:rsidRPr="0094077E">
              <w:rPr>
                <w:rFonts w:ascii="Arial" w:hAnsi="Arial" w:cs="Arial"/>
                <w:color w:val="242424"/>
                <w:sz w:val="22"/>
              </w:rPr>
              <w:t>whether they are disadvantaged or not.</w:t>
            </w:r>
          </w:p>
          <w:p w14:paraId="239540BF" w14:textId="77777777" w:rsidR="0094077E" w:rsidRPr="0094077E" w:rsidRDefault="0094077E" w:rsidP="00EB0141">
            <w:pPr>
              <w:pStyle w:val="xmsonormal"/>
              <w:shd w:val="clear" w:color="auto" w:fill="FFFFFF"/>
              <w:spacing w:before="0" w:beforeAutospacing="0" w:after="0" w:afterAutospacing="0"/>
              <w:rPr>
                <w:rFonts w:ascii="Arial" w:hAnsi="Arial" w:cs="Arial"/>
                <w:color w:val="242424"/>
                <w:sz w:val="22"/>
              </w:rPr>
            </w:pPr>
          </w:p>
          <w:p w14:paraId="77AE57FE" w14:textId="0F369279" w:rsidR="00EB0141"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High-quality teaching is at the heart of our approach, with a focus on areas in which</w:t>
            </w:r>
            <w:r w:rsidR="00966FDF" w:rsidRPr="0094077E">
              <w:rPr>
                <w:rFonts w:ascii="Arial" w:hAnsi="Arial" w:cs="Arial"/>
                <w:color w:val="242424"/>
                <w:sz w:val="22"/>
              </w:rPr>
              <w:t xml:space="preserve"> </w:t>
            </w:r>
            <w:r w:rsidRPr="0094077E">
              <w:rPr>
                <w:rFonts w:ascii="Arial" w:hAnsi="Arial" w:cs="Arial"/>
                <w:color w:val="242424"/>
                <w:sz w:val="22"/>
              </w:rPr>
              <w:t>disadvantaged pupils require the most support. This is proven to have the greatest</w:t>
            </w:r>
            <w:r w:rsidR="00966FDF" w:rsidRPr="0094077E">
              <w:rPr>
                <w:rFonts w:ascii="Arial" w:hAnsi="Arial" w:cs="Arial"/>
                <w:color w:val="242424"/>
                <w:sz w:val="22"/>
              </w:rPr>
              <w:t xml:space="preserve"> </w:t>
            </w:r>
            <w:r w:rsidRPr="0094077E">
              <w:rPr>
                <w:rFonts w:ascii="Arial" w:hAnsi="Arial" w:cs="Arial"/>
                <w:color w:val="242424"/>
                <w:sz w:val="22"/>
              </w:rPr>
              <w:t>impact on closing the disadvantage attainment gap and at the same time will benefit</w:t>
            </w:r>
            <w:r w:rsidR="00966FDF" w:rsidRPr="0094077E">
              <w:rPr>
                <w:rFonts w:ascii="Arial" w:hAnsi="Arial" w:cs="Arial"/>
                <w:color w:val="242424"/>
                <w:sz w:val="22"/>
              </w:rPr>
              <w:t xml:space="preserve"> </w:t>
            </w:r>
            <w:r w:rsidRPr="0094077E">
              <w:rPr>
                <w:rFonts w:ascii="Arial" w:hAnsi="Arial" w:cs="Arial"/>
                <w:color w:val="242424"/>
                <w:sz w:val="22"/>
              </w:rPr>
              <w:t>the non-disadvantaged pupils in our school. Implicit in the intended outcomes detailed</w:t>
            </w:r>
            <w:r w:rsidR="00966FDF" w:rsidRPr="0094077E">
              <w:rPr>
                <w:rFonts w:ascii="Arial" w:hAnsi="Arial" w:cs="Arial"/>
                <w:color w:val="242424"/>
                <w:sz w:val="22"/>
              </w:rPr>
              <w:t xml:space="preserve"> </w:t>
            </w:r>
            <w:r w:rsidRPr="0094077E">
              <w:rPr>
                <w:rFonts w:ascii="Arial" w:hAnsi="Arial" w:cs="Arial"/>
                <w:color w:val="242424"/>
                <w:sz w:val="22"/>
              </w:rPr>
              <w:t>below, is the intention that non-disadvantaged pupils’ attainment will be sustained and</w:t>
            </w:r>
            <w:r w:rsidR="00966FDF" w:rsidRPr="0094077E">
              <w:rPr>
                <w:rFonts w:ascii="Arial" w:hAnsi="Arial" w:cs="Arial"/>
                <w:color w:val="242424"/>
                <w:sz w:val="22"/>
              </w:rPr>
              <w:t xml:space="preserve"> </w:t>
            </w:r>
            <w:r w:rsidRPr="0094077E">
              <w:rPr>
                <w:rFonts w:ascii="Arial" w:hAnsi="Arial" w:cs="Arial"/>
                <w:color w:val="242424"/>
                <w:sz w:val="22"/>
              </w:rPr>
              <w:t>improved alongside progress for their disadvantaged peers.</w:t>
            </w:r>
          </w:p>
          <w:p w14:paraId="2FE1A226" w14:textId="77777777" w:rsidR="0094077E" w:rsidRPr="0094077E" w:rsidRDefault="0094077E" w:rsidP="00EB0141">
            <w:pPr>
              <w:pStyle w:val="xmsonormal"/>
              <w:shd w:val="clear" w:color="auto" w:fill="FFFFFF"/>
              <w:spacing w:before="0" w:beforeAutospacing="0" w:after="0" w:afterAutospacing="0"/>
              <w:rPr>
                <w:rFonts w:ascii="Arial" w:hAnsi="Arial" w:cs="Arial"/>
                <w:color w:val="242424"/>
                <w:sz w:val="22"/>
              </w:rPr>
            </w:pPr>
          </w:p>
          <w:p w14:paraId="0F761DB7" w14:textId="6CB9182C" w:rsidR="00EB0141"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Our approach will be responsive to common challenges and individual needs, rooted in</w:t>
            </w:r>
            <w:r w:rsidR="00966FDF" w:rsidRPr="0094077E">
              <w:rPr>
                <w:rFonts w:ascii="Arial" w:hAnsi="Arial" w:cs="Arial"/>
                <w:color w:val="242424"/>
                <w:sz w:val="22"/>
              </w:rPr>
              <w:t xml:space="preserve"> </w:t>
            </w:r>
            <w:r w:rsidRPr="0094077E">
              <w:rPr>
                <w:rFonts w:ascii="Arial" w:hAnsi="Arial" w:cs="Arial"/>
                <w:color w:val="242424"/>
                <w:sz w:val="22"/>
              </w:rPr>
              <w:t>robust diagnostic assessment, not assumptions about the impact of disadvantage. The</w:t>
            </w:r>
            <w:r w:rsidR="00966FDF" w:rsidRPr="0094077E">
              <w:rPr>
                <w:rFonts w:ascii="Arial" w:hAnsi="Arial" w:cs="Arial"/>
                <w:color w:val="242424"/>
                <w:sz w:val="22"/>
              </w:rPr>
              <w:t xml:space="preserve"> </w:t>
            </w:r>
            <w:r w:rsidRPr="0094077E">
              <w:rPr>
                <w:rFonts w:ascii="Arial" w:hAnsi="Arial" w:cs="Arial"/>
                <w:color w:val="242424"/>
                <w:sz w:val="22"/>
              </w:rPr>
              <w:t>approaches we have adopted complement each other to help pupils excel. To ensure</w:t>
            </w:r>
            <w:r w:rsidR="00966FDF" w:rsidRPr="0094077E">
              <w:rPr>
                <w:rFonts w:ascii="Arial" w:hAnsi="Arial" w:cs="Arial"/>
                <w:color w:val="242424"/>
                <w:sz w:val="22"/>
              </w:rPr>
              <w:t xml:space="preserve"> </w:t>
            </w:r>
            <w:r w:rsidRPr="0094077E">
              <w:rPr>
                <w:rFonts w:ascii="Arial" w:hAnsi="Arial" w:cs="Arial"/>
                <w:color w:val="242424"/>
                <w:sz w:val="22"/>
              </w:rPr>
              <w:t>they are effective we will:</w:t>
            </w:r>
          </w:p>
          <w:p w14:paraId="415EB206" w14:textId="77777777" w:rsidR="00EB0141"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 act early to intervene at the point need is identified</w:t>
            </w:r>
          </w:p>
          <w:p w14:paraId="1D4A431A" w14:textId="6FC4F594" w:rsidR="0042337C" w:rsidRPr="0094077E" w:rsidRDefault="00EB0141"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 adopt a whole school approach in which all staff take responsibility for</w:t>
            </w:r>
            <w:r w:rsidR="00966FDF" w:rsidRPr="0094077E">
              <w:rPr>
                <w:rFonts w:ascii="Arial" w:hAnsi="Arial" w:cs="Arial"/>
                <w:color w:val="242424"/>
                <w:sz w:val="22"/>
              </w:rPr>
              <w:t xml:space="preserve"> </w:t>
            </w:r>
            <w:r w:rsidRPr="0094077E">
              <w:rPr>
                <w:rFonts w:ascii="Arial" w:hAnsi="Arial" w:cs="Arial"/>
                <w:color w:val="242424"/>
                <w:sz w:val="22"/>
              </w:rPr>
              <w:t>disadvantaged pupils’ outcomes and raise expectations of what they can</w:t>
            </w:r>
            <w:r w:rsidR="00966FDF" w:rsidRPr="0094077E">
              <w:rPr>
                <w:rFonts w:ascii="Arial" w:hAnsi="Arial" w:cs="Arial"/>
                <w:color w:val="242424"/>
                <w:sz w:val="22"/>
              </w:rPr>
              <w:t xml:space="preserve"> </w:t>
            </w:r>
            <w:r w:rsidRPr="0094077E">
              <w:rPr>
                <w:rFonts w:ascii="Arial" w:hAnsi="Arial" w:cs="Arial"/>
                <w:color w:val="242424"/>
                <w:sz w:val="22"/>
              </w:rPr>
              <w:t>achieve</w:t>
            </w:r>
          </w:p>
          <w:p w14:paraId="5889F529" w14:textId="3F8F04D4" w:rsidR="0042337C" w:rsidRPr="0094077E" w:rsidRDefault="0042337C" w:rsidP="00EB0141">
            <w:pPr>
              <w:pStyle w:val="xmsonormal"/>
              <w:shd w:val="clear" w:color="auto" w:fill="FFFFFF"/>
              <w:spacing w:before="0" w:beforeAutospacing="0" w:after="0" w:afterAutospacing="0"/>
              <w:rPr>
                <w:rFonts w:ascii="Arial" w:hAnsi="Arial" w:cs="Arial"/>
                <w:color w:val="242424"/>
                <w:sz w:val="22"/>
              </w:rPr>
            </w:pPr>
            <w:r w:rsidRPr="0094077E">
              <w:rPr>
                <w:rFonts w:ascii="Arial" w:hAnsi="Arial" w:cs="Arial"/>
                <w:color w:val="242424"/>
                <w:sz w:val="22"/>
              </w:rPr>
              <w:t>• ensure disadvantaged pupils are challenged in the work that they’re set</w:t>
            </w:r>
          </w:p>
          <w:p w14:paraId="7E165F92" w14:textId="77777777" w:rsidR="0094077E" w:rsidRPr="0094077E" w:rsidRDefault="0094077E" w:rsidP="001813B9">
            <w:pPr>
              <w:rPr>
                <w:i/>
                <w:iCs/>
                <w:sz w:val="22"/>
              </w:rPr>
            </w:pPr>
          </w:p>
          <w:p w14:paraId="2D5EE64E" w14:textId="77777777" w:rsidR="001813B9" w:rsidRPr="0094077E" w:rsidRDefault="001813B9" w:rsidP="001813B9">
            <w:pPr>
              <w:rPr>
                <w:iCs/>
                <w:sz w:val="22"/>
              </w:rPr>
            </w:pPr>
            <w:r w:rsidRPr="0094077E">
              <w:rPr>
                <w:iCs/>
                <w:sz w:val="22"/>
              </w:rPr>
              <w:t>This pupil premium plan aims to help close the gap between pupil premium children and non-pupil premium children by:</w:t>
            </w:r>
          </w:p>
          <w:p w14:paraId="5EFDB0CB" w14:textId="77777777" w:rsidR="00B11A3C" w:rsidRDefault="00EB0141" w:rsidP="001813B9">
            <w:pPr>
              <w:pStyle w:val="ListParagraph"/>
              <w:numPr>
                <w:ilvl w:val="0"/>
                <w:numId w:val="14"/>
              </w:numPr>
              <w:rPr>
                <w:iCs/>
                <w:sz w:val="22"/>
              </w:rPr>
            </w:pPr>
            <w:r w:rsidRPr="0094077E">
              <w:rPr>
                <w:iCs/>
                <w:sz w:val="22"/>
              </w:rPr>
              <w:t>P</w:t>
            </w:r>
            <w:r w:rsidR="00897592" w:rsidRPr="0094077E">
              <w:rPr>
                <w:iCs/>
                <w:sz w:val="22"/>
              </w:rPr>
              <w:t>roviding pupils</w:t>
            </w:r>
            <w:r w:rsidRPr="0094077E">
              <w:rPr>
                <w:iCs/>
                <w:sz w:val="22"/>
              </w:rPr>
              <w:t xml:space="preserve"> with high quality </w:t>
            </w:r>
            <w:r w:rsidR="00B11A3C">
              <w:rPr>
                <w:iCs/>
                <w:sz w:val="22"/>
              </w:rPr>
              <w:t>first teaching off the back of quality CPD for teachers.</w:t>
            </w:r>
          </w:p>
          <w:p w14:paraId="47318704" w14:textId="198E46C2" w:rsidR="001813B9" w:rsidRPr="0094077E" w:rsidRDefault="00B11A3C" w:rsidP="001813B9">
            <w:pPr>
              <w:pStyle w:val="ListParagraph"/>
              <w:numPr>
                <w:ilvl w:val="0"/>
                <w:numId w:val="14"/>
              </w:numPr>
              <w:rPr>
                <w:iCs/>
                <w:sz w:val="22"/>
              </w:rPr>
            </w:pPr>
            <w:r>
              <w:rPr>
                <w:iCs/>
                <w:sz w:val="22"/>
              </w:rPr>
              <w:t xml:space="preserve">Providing pupils with high quality </w:t>
            </w:r>
            <w:r w:rsidR="00EB0141" w:rsidRPr="0094077E">
              <w:rPr>
                <w:iCs/>
                <w:sz w:val="22"/>
              </w:rPr>
              <w:t>interventions that aim to close the gap. These are delivered across all year groups and are used to address targeted needs.</w:t>
            </w:r>
          </w:p>
          <w:p w14:paraId="34576105" w14:textId="7E271917" w:rsidR="00EB0141" w:rsidRPr="0094077E" w:rsidRDefault="00897592" w:rsidP="001813B9">
            <w:pPr>
              <w:pStyle w:val="ListParagraph"/>
              <w:numPr>
                <w:ilvl w:val="0"/>
                <w:numId w:val="14"/>
              </w:numPr>
              <w:rPr>
                <w:iCs/>
                <w:sz w:val="22"/>
              </w:rPr>
            </w:pPr>
            <w:r w:rsidRPr="0094077E">
              <w:rPr>
                <w:iCs/>
                <w:sz w:val="22"/>
              </w:rPr>
              <w:t xml:space="preserve">Delivering a </w:t>
            </w:r>
            <w:r w:rsidR="00EB0141" w:rsidRPr="0094077E">
              <w:rPr>
                <w:iCs/>
                <w:sz w:val="22"/>
              </w:rPr>
              <w:t>wide rang</w:t>
            </w:r>
            <w:r w:rsidRPr="0094077E">
              <w:rPr>
                <w:iCs/>
                <w:sz w:val="22"/>
              </w:rPr>
              <w:t xml:space="preserve">e of after school activities </w:t>
            </w:r>
            <w:r w:rsidR="00EB0141" w:rsidRPr="0094077E">
              <w:rPr>
                <w:iCs/>
                <w:sz w:val="22"/>
              </w:rPr>
              <w:t>to pupils to broaden experiences and provide enrichment to pupils.</w:t>
            </w:r>
          </w:p>
          <w:p w14:paraId="507CB3F8" w14:textId="0D62C12C" w:rsidR="00966FDF" w:rsidRPr="0094077E" w:rsidRDefault="00897592" w:rsidP="001813B9">
            <w:pPr>
              <w:pStyle w:val="ListParagraph"/>
              <w:numPr>
                <w:ilvl w:val="0"/>
                <w:numId w:val="14"/>
              </w:numPr>
              <w:rPr>
                <w:iCs/>
                <w:sz w:val="22"/>
              </w:rPr>
            </w:pPr>
            <w:r w:rsidRPr="0094077E">
              <w:rPr>
                <w:iCs/>
                <w:sz w:val="22"/>
              </w:rPr>
              <w:t xml:space="preserve">Providing </w:t>
            </w:r>
            <w:r w:rsidR="00966FDF" w:rsidRPr="0094077E">
              <w:rPr>
                <w:iCs/>
                <w:sz w:val="22"/>
              </w:rPr>
              <w:t>Magic Breakfast to ensure pupils arrive at school ready to learn.</w:t>
            </w:r>
          </w:p>
          <w:p w14:paraId="054F780F" w14:textId="3AAAAD1F" w:rsidR="00966FDF" w:rsidRPr="0094077E" w:rsidRDefault="00966FDF" w:rsidP="001813B9">
            <w:pPr>
              <w:pStyle w:val="ListParagraph"/>
              <w:numPr>
                <w:ilvl w:val="0"/>
                <w:numId w:val="14"/>
              </w:numPr>
              <w:rPr>
                <w:iCs/>
                <w:sz w:val="22"/>
              </w:rPr>
            </w:pPr>
            <w:r w:rsidRPr="0094077E">
              <w:rPr>
                <w:iCs/>
                <w:sz w:val="22"/>
              </w:rPr>
              <w:t>P</w:t>
            </w:r>
            <w:r w:rsidR="00897592" w:rsidRPr="0094077E">
              <w:rPr>
                <w:iCs/>
                <w:sz w:val="22"/>
              </w:rPr>
              <w:t>roviding</w:t>
            </w:r>
            <w:r w:rsidRPr="0094077E">
              <w:rPr>
                <w:iCs/>
                <w:sz w:val="22"/>
              </w:rPr>
              <w:t xml:space="preserve"> effective resources ensuring vital support is in place for our disadvantaged children to improve their academic outcomes.</w:t>
            </w:r>
          </w:p>
          <w:p w14:paraId="2A7D54E9" w14:textId="561069EB" w:rsidR="00966FDF" w:rsidRPr="001813B9" w:rsidRDefault="00DE22A0" w:rsidP="001813B9">
            <w:pPr>
              <w:pStyle w:val="ListParagraph"/>
              <w:numPr>
                <w:ilvl w:val="0"/>
                <w:numId w:val="14"/>
              </w:numPr>
              <w:rPr>
                <w:iCs/>
              </w:rPr>
            </w:pPr>
            <w:r w:rsidRPr="0094077E">
              <w:rPr>
                <w:iCs/>
                <w:sz w:val="22"/>
              </w:rPr>
              <w:t>Providing support for emotional instability through the family support worker.</w:t>
            </w:r>
          </w:p>
        </w:tc>
      </w:tr>
    </w:tbl>
    <w:p w14:paraId="2A7D54EB" w14:textId="77777777" w:rsidR="00E66558" w:rsidRPr="00614690" w:rsidRDefault="009D71E8">
      <w:pPr>
        <w:pStyle w:val="Heading2"/>
        <w:spacing w:before="600"/>
        <w:rPr>
          <w:sz w:val="28"/>
        </w:rPr>
      </w:pPr>
      <w:r w:rsidRPr="00614690">
        <w:rPr>
          <w:sz w:val="28"/>
        </w:rPr>
        <w:lastRenderedPageBreak/>
        <w:t>Challenges</w:t>
      </w:r>
    </w:p>
    <w:p w14:paraId="2A7D54EC" w14:textId="77777777" w:rsidR="00E66558" w:rsidRPr="00614690" w:rsidRDefault="009D71E8" w:rsidP="00AA355B">
      <w:pPr>
        <w:rPr>
          <w:sz w:val="22"/>
        </w:rPr>
      </w:pPr>
      <w:r w:rsidRPr="00614690">
        <w:rPr>
          <w:bCs/>
          <w:sz w:val="22"/>
        </w:rPr>
        <w:t>This details</w:t>
      </w:r>
      <w:r w:rsidRPr="00614690">
        <w:rPr>
          <w:sz w:val="22"/>
        </w:rPr>
        <w:t xml:space="preserve"> the key</w:t>
      </w:r>
      <w:r w:rsidRPr="00614690">
        <w:rPr>
          <w:bCs/>
          <w:sz w:val="22"/>
        </w:rPr>
        <w:t xml:space="preserve"> </w:t>
      </w:r>
      <w:r w:rsidRPr="00614690">
        <w:rPr>
          <w:sz w:val="22"/>
        </w:rPr>
        <w:t xml:space="preserve">challenges to </w:t>
      </w:r>
      <w:r w:rsidRPr="00614690">
        <w:rPr>
          <w:bCs/>
          <w:sz w:val="22"/>
        </w:rPr>
        <w:t>achievement that we have</w:t>
      </w:r>
      <w:r w:rsidRPr="00614690">
        <w:rPr>
          <w:sz w:val="22"/>
        </w:rPr>
        <w:t xml:space="preserve"> identified among </w:t>
      </w:r>
      <w:r w:rsidRPr="00614690">
        <w:rPr>
          <w:bCs/>
          <w:sz w:val="22"/>
        </w:rPr>
        <w:t>our</w:t>
      </w:r>
      <w:r w:rsidRPr="00614690">
        <w:rPr>
          <w:sz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614690"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614690" w:rsidRDefault="009D71E8">
            <w:pPr>
              <w:pStyle w:val="TableHeader"/>
              <w:jc w:val="left"/>
              <w:rPr>
                <w:sz w:val="22"/>
              </w:rPr>
            </w:pPr>
            <w:r w:rsidRPr="00614690">
              <w:rPr>
                <w:sz w:val="22"/>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614690" w:rsidRDefault="009D71E8">
            <w:pPr>
              <w:pStyle w:val="TableHeader"/>
              <w:jc w:val="left"/>
              <w:rPr>
                <w:sz w:val="22"/>
              </w:rPr>
            </w:pPr>
            <w:r w:rsidRPr="00614690">
              <w:rPr>
                <w:sz w:val="22"/>
              </w:rPr>
              <w:t xml:space="preserve">Detail of challenge </w:t>
            </w:r>
          </w:p>
        </w:tc>
      </w:tr>
      <w:tr w:rsidR="00E66558" w:rsidRPr="00614690"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Pr="00614690" w:rsidRDefault="009D71E8">
            <w:pPr>
              <w:pStyle w:val="TableRow"/>
              <w:rPr>
                <w:sz w:val="20"/>
                <w:szCs w:val="22"/>
              </w:rPr>
            </w:pPr>
            <w:r w:rsidRPr="00614690">
              <w:rPr>
                <w:sz w:val="20"/>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4F00D6C3" w:rsidR="00E66558" w:rsidRPr="00614690" w:rsidRDefault="002D4C4C" w:rsidP="00F71DDC">
            <w:pPr>
              <w:pStyle w:val="TableRowCentered"/>
              <w:jc w:val="left"/>
              <w:rPr>
                <w:sz w:val="22"/>
              </w:rPr>
            </w:pPr>
            <w:r>
              <w:rPr>
                <w:sz w:val="22"/>
              </w:rPr>
              <w:t xml:space="preserve">On-entry level of children shows that </w:t>
            </w:r>
            <w:r w:rsidR="00F71DDC">
              <w:rPr>
                <w:sz w:val="22"/>
              </w:rPr>
              <w:t>pupils</w:t>
            </w:r>
            <w:r>
              <w:rPr>
                <w:sz w:val="22"/>
              </w:rPr>
              <w:t xml:space="preserve"> are low in</w:t>
            </w:r>
            <w:r w:rsidR="00F71DDC">
              <w:rPr>
                <w:sz w:val="22"/>
              </w:rPr>
              <w:t xml:space="preserve"> speech and language. </w:t>
            </w:r>
            <w:r w:rsidR="00897592" w:rsidRPr="00614690">
              <w:rPr>
                <w:sz w:val="22"/>
              </w:rPr>
              <w:t>This impacts greatly on future learning especially in reading and writing.</w:t>
            </w:r>
          </w:p>
        </w:tc>
      </w:tr>
      <w:tr w:rsidR="00E66558" w:rsidRPr="00614690"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Pr="00614690" w:rsidRDefault="009D71E8">
            <w:pPr>
              <w:pStyle w:val="TableRow"/>
              <w:rPr>
                <w:sz w:val="20"/>
                <w:szCs w:val="22"/>
              </w:rPr>
            </w:pPr>
            <w:r w:rsidRPr="00614690">
              <w:rPr>
                <w:sz w:val="20"/>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00CF2860" w:rsidR="00E66558" w:rsidRPr="00614690" w:rsidRDefault="00F71DDC" w:rsidP="00F71DDC">
            <w:pPr>
              <w:pStyle w:val="TableRowCentered"/>
              <w:jc w:val="left"/>
              <w:rPr>
                <w:sz w:val="22"/>
                <w:szCs w:val="24"/>
              </w:rPr>
            </w:pPr>
            <w:r>
              <w:rPr>
                <w:sz w:val="22"/>
                <w:szCs w:val="24"/>
              </w:rPr>
              <w:t>Observations show us that there are a number of e</w:t>
            </w:r>
            <w:r w:rsidR="00897592" w:rsidRPr="00614690">
              <w:rPr>
                <w:sz w:val="22"/>
                <w:szCs w:val="24"/>
              </w:rPr>
              <w:t xml:space="preserve">motional barriers </w:t>
            </w:r>
            <w:r>
              <w:rPr>
                <w:sz w:val="22"/>
                <w:szCs w:val="24"/>
              </w:rPr>
              <w:t>that many of our pupils suffer which impede learning.</w:t>
            </w:r>
          </w:p>
        </w:tc>
      </w:tr>
      <w:tr w:rsidR="00E66558" w:rsidRPr="00614690"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Pr="00614690" w:rsidRDefault="009D71E8">
            <w:pPr>
              <w:pStyle w:val="TableRow"/>
              <w:rPr>
                <w:sz w:val="20"/>
                <w:szCs w:val="22"/>
              </w:rPr>
            </w:pPr>
            <w:r w:rsidRPr="00614690">
              <w:rPr>
                <w:sz w:val="20"/>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06B73902" w:rsidR="00E66558" w:rsidRPr="00614690" w:rsidRDefault="00897592" w:rsidP="00F71DDC">
            <w:pPr>
              <w:pStyle w:val="TableRowCentered"/>
              <w:jc w:val="left"/>
              <w:rPr>
                <w:sz w:val="22"/>
                <w:szCs w:val="24"/>
              </w:rPr>
            </w:pPr>
            <w:r w:rsidRPr="00614690">
              <w:rPr>
                <w:sz w:val="22"/>
                <w:szCs w:val="24"/>
              </w:rPr>
              <w:t>Attendance and punct</w:t>
            </w:r>
            <w:r w:rsidR="00884A71">
              <w:rPr>
                <w:sz w:val="22"/>
                <w:szCs w:val="24"/>
              </w:rPr>
              <w:t xml:space="preserve">uality rates for some </w:t>
            </w:r>
            <w:r w:rsidR="002D4C4C">
              <w:rPr>
                <w:sz w:val="22"/>
                <w:szCs w:val="24"/>
              </w:rPr>
              <w:t>disadvantaged</w:t>
            </w:r>
            <w:r w:rsidR="00884A71">
              <w:rPr>
                <w:sz w:val="22"/>
                <w:szCs w:val="24"/>
              </w:rPr>
              <w:t xml:space="preserve"> pupils </w:t>
            </w:r>
            <w:r w:rsidR="002D4C4C">
              <w:rPr>
                <w:sz w:val="22"/>
                <w:szCs w:val="24"/>
              </w:rPr>
              <w:t xml:space="preserve">is </w:t>
            </w:r>
            <w:r w:rsidR="00F71DDC">
              <w:rPr>
                <w:sz w:val="22"/>
                <w:szCs w:val="24"/>
              </w:rPr>
              <w:t>lower</w:t>
            </w:r>
            <w:r w:rsidR="002D4C4C">
              <w:rPr>
                <w:sz w:val="22"/>
                <w:szCs w:val="24"/>
              </w:rPr>
              <w:t xml:space="preserve"> than that of other pupils, </w:t>
            </w:r>
            <w:r w:rsidR="00F71DDC">
              <w:rPr>
                <w:sz w:val="22"/>
                <w:szCs w:val="24"/>
              </w:rPr>
              <w:t xml:space="preserve">which is </w:t>
            </w:r>
            <w:r w:rsidR="002D4C4C">
              <w:rPr>
                <w:sz w:val="22"/>
                <w:szCs w:val="24"/>
              </w:rPr>
              <w:t xml:space="preserve">having a negative impact on </w:t>
            </w:r>
            <w:r w:rsidR="00F71DDC">
              <w:rPr>
                <w:sz w:val="22"/>
                <w:szCs w:val="24"/>
              </w:rPr>
              <w:t xml:space="preserve">the </w:t>
            </w:r>
            <w:proofErr w:type="gramStart"/>
            <w:r w:rsidR="00F71DDC">
              <w:rPr>
                <w:sz w:val="22"/>
                <w:szCs w:val="24"/>
              </w:rPr>
              <w:t>pupils</w:t>
            </w:r>
            <w:proofErr w:type="gramEnd"/>
            <w:r w:rsidR="002D4C4C">
              <w:rPr>
                <w:sz w:val="22"/>
                <w:szCs w:val="24"/>
              </w:rPr>
              <w:t xml:space="preserve"> attainment. </w:t>
            </w:r>
          </w:p>
        </w:tc>
      </w:tr>
      <w:tr w:rsidR="00E66558" w:rsidRPr="00614690"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77777777" w:rsidR="00E66558" w:rsidRPr="00614690" w:rsidRDefault="009D71E8">
            <w:pPr>
              <w:pStyle w:val="TableRow"/>
              <w:rPr>
                <w:sz w:val="20"/>
                <w:szCs w:val="22"/>
              </w:rPr>
            </w:pPr>
            <w:r w:rsidRPr="00614690">
              <w:rPr>
                <w:sz w:val="20"/>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6D2D9479" w:rsidR="00E66558" w:rsidRPr="00614690" w:rsidRDefault="00F71DDC" w:rsidP="00F71DDC">
            <w:pPr>
              <w:pStyle w:val="TableRowCentered"/>
              <w:jc w:val="left"/>
              <w:rPr>
                <w:iCs/>
                <w:sz w:val="22"/>
                <w:szCs w:val="24"/>
              </w:rPr>
            </w:pPr>
            <w:r>
              <w:rPr>
                <w:iCs/>
                <w:sz w:val="22"/>
                <w:szCs w:val="24"/>
              </w:rPr>
              <w:t xml:space="preserve">There is an </w:t>
            </w:r>
            <w:r w:rsidR="00220706">
              <w:rPr>
                <w:iCs/>
                <w:sz w:val="22"/>
                <w:szCs w:val="24"/>
              </w:rPr>
              <w:t>increasing number of disadvantaged pupils with additional needs</w:t>
            </w:r>
            <w:r>
              <w:rPr>
                <w:iCs/>
                <w:sz w:val="22"/>
                <w:szCs w:val="24"/>
              </w:rPr>
              <w:t>.</w:t>
            </w:r>
          </w:p>
        </w:tc>
      </w:tr>
      <w:tr w:rsidR="00C4791F" w:rsidRPr="00614690" w14:paraId="488CDBF1"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032C0" w14:textId="7E0381AE" w:rsidR="00C4791F" w:rsidRPr="00614690" w:rsidRDefault="00C4791F">
            <w:pPr>
              <w:pStyle w:val="TableRow"/>
              <w:rPr>
                <w:sz w:val="20"/>
                <w:szCs w:val="22"/>
              </w:rPr>
            </w:pPr>
            <w:r>
              <w:rPr>
                <w:sz w:val="20"/>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7A1F4" w14:textId="0A507772" w:rsidR="00C4791F" w:rsidRDefault="00F71DDC" w:rsidP="00F71DDC">
            <w:pPr>
              <w:pStyle w:val="TableRowCentered"/>
              <w:jc w:val="left"/>
              <w:rPr>
                <w:iCs/>
                <w:sz w:val="22"/>
                <w:szCs w:val="24"/>
              </w:rPr>
            </w:pPr>
            <w:r>
              <w:rPr>
                <w:iCs/>
                <w:sz w:val="22"/>
                <w:szCs w:val="24"/>
              </w:rPr>
              <w:t>There are l</w:t>
            </w:r>
            <w:r w:rsidR="00C4791F">
              <w:rPr>
                <w:iCs/>
                <w:sz w:val="22"/>
                <w:szCs w:val="24"/>
              </w:rPr>
              <w:t>imited enrichment opportunities</w:t>
            </w:r>
            <w:r>
              <w:rPr>
                <w:iCs/>
                <w:sz w:val="22"/>
                <w:szCs w:val="24"/>
              </w:rPr>
              <w:t xml:space="preserve"> for some of our pupils. </w:t>
            </w:r>
          </w:p>
        </w:tc>
      </w:tr>
    </w:tbl>
    <w:p w14:paraId="2A7D54FF" w14:textId="77777777" w:rsidR="00E66558" w:rsidRPr="00614690" w:rsidRDefault="009D71E8">
      <w:pPr>
        <w:pStyle w:val="Heading2"/>
        <w:spacing w:before="600"/>
        <w:rPr>
          <w:sz w:val="28"/>
        </w:rPr>
      </w:pPr>
      <w:bookmarkStart w:id="14" w:name="_Toc443397160"/>
      <w:r w:rsidRPr="00614690">
        <w:rPr>
          <w:sz w:val="28"/>
        </w:rPr>
        <w:t xml:space="preserve">Intended outcomes </w:t>
      </w:r>
    </w:p>
    <w:p w14:paraId="2A7D5500" w14:textId="77777777" w:rsidR="00E66558" w:rsidRPr="00614690" w:rsidRDefault="009D71E8">
      <w:pPr>
        <w:rPr>
          <w:sz w:val="22"/>
        </w:rPr>
      </w:pPr>
      <w:r w:rsidRPr="00614690">
        <w:rPr>
          <w:color w:val="auto"/>
          <w:sz w:val="22"/>
        </w:rPr>
        <w:t xml:space="preserve">This explains the outcomes we are aiming for </w:t>
      </w:r>
      <w:r w:rsidRPr="00614690">
        <w:rPr>
          <w:b/>
          <w:bCs/>
          <w:color w:val="auto"/>
          <w:sz w:val="22"/>
        </w:rPr>
        <w:t>by the end of our current strategy plan</w:t>
      </w:r>
      <w:r w:rsidRPr="00614690">
        <w:rPr>
          <w:color w:val="auto"/>
          <w:sz w:val="22"/>
        </w:rPr>
        <w:t>, and how we will measure whether they have been achieved.</w:t>
      </w:r>
    </w:p>
    <w:tbl>
      <w:tblPr>
        <w:tblW w:w="5153" w:type="pct"/>
        <w:tblCellMar>
          <w:left w:w="10" w:type="dxa"/>
          <w:right w:w="10" w:type="dxa"/>
        </w:tblCellMar>
        <w:tblLook w:val="04A0" w:firstRow="1" w:lastRow="0" w:firstColumn="1" w:lastColumn="0" w:noHBand="0" w:noVBand="1"/>
      </w:tblPr>
      <w:tblGrid>
        <w:gridCol w:w="4815"/>
        <w:gridCol w:w="4961"/>
      </w:tblGrid>
      <w:tr w:rsidR="00E66558" w:rsidRPr="00614690" w14:paraId="2A7D5503" w14:textId="77777777" w:rsidTr="00EE4E63">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614690" w:rsidRDefault="009D71E8">
            <w:pPr>
              <w:pStyle w:val="TableHeader"/>
              <w:jc w:val="left"/>
              <w:rPr>
                <w:sz w:val="22"/>
              </w:rPr>
            </w:pPr>
            <w:r w:rsidRPr="00614690">
              <w:rPr>
                <w:sz w:val="22"/>
              </w:rPr>
              <w:t>Intended outcome</w:t>
            </w:r>
          </w:p>
        </w:tc>
        <w:tc>
          <w:tcPr>
            <w:tcW w:w="496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614690" w:rsidRDefault="009D71E8">
            <w:pPr>
              <w:pStyle w:val="TableHeader"/>
              <w:jc w:val="left"/>
              <w:rPr>
                <w:sz w:val="22"/>
              </w:rPr>
            </w:pPr>
            <w:r w:rsidRPr="00614690">
              <w:rPr>
                <w:sz w:val="22"/>
              </w:rPr>
              <w:t>Success criteria</w:t>
            </w:r>
          </w:p>
        </w:tc>
      </w:tr>
      <w:tr w:rsidR="00E66558" w:rsidRPr="00614690" w14:paraId="2A7D5506" w14:textId="77777777" w:rsidTr="00EE4E6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4" w14:textId="3DCD720B" w:rsidR="005501AF" w:rsidRPr="00614690" w:rsidRDefault="00EE4E63" w:rsidP="00EE4E63">
            <w:pPr>
              <w:pStyle w:val="TableRow"/>
              <w:rPr>
                <w:sz w:val="22"/>
              </w:rPr>
            </w:pPr>
            <w:r>
              <w:rPr>
                <w:iCs/>
                <w:sz w:val="22"/>
              </w:rPr>
              <w:t>To improve e</w:t>
            </w:r>
            <w:r w:rsidR="005501AF" w:rsidRPr="00614690">
              <w:rPr>
                <w:iCs/>
                <w:sz w:val="22"/>
              </w:rPr>
              <w:t>arly langua</w:t>
            </w:r>
            <w:r>
              <w:rPr>
                <w:iCs/>
                <w:sz w:val="22"/>
              </w:rPr>
              <w:t>ge, acquisition and development.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3947D" w14:textId="77777777" w:rsidR="001B1DEB" w:rsidRDefault="001B1DEB">
            <w:pPr>
              <w:pStyle w:val="TableRowCentered"/>
              <w:jc w:val="left"/>
              <w:rPr>
                <w:sz w:val="22"/>
                <w:szCs w:val="24"/>
              </w:rPr>
            </w:pPr>
          </w:p>
          <w:p w14:paraId="0EFBD0A0" w14:textId="77777777" w:rsidR="00E66558" w:rsidRDefault="005501AF" w:rsidP="00C4791F">
            <w:pPr>
              <w:pStyle w:val="TableRowCentered"/>
              <w:ind w:left="0"/>
              <w:jc w:val="left"/>
              <w:rPr>
                <w:sz w:val="22"/>
                <w:szCs w:val="24"/>
              </w:rPr>
            </w:pPr>
            <w:r w:rsidRPr="00614690">
              <w:rPr>
                <w:sz w:val="22"/>
                <w:szCs w:val="24"/>
              </w:rPr>
              <w:t xml:space="preserve">Children </w:t>
            </w:r>
            <w:r w:rsidR="00015359" w:rsidRPr="00614690">
              <w:rPr>
                <w:sz w:val="22"/>
                <w:szCs w:val="24"/>
              </w:rPr>
              <w:t>will be more confident in their use of such vocabulary.</w:t>
            </w:r>
          </w:p>
          <w:p w14:paraId="0A74E13D" w14:textId="77777777" w:rsidR="001B1DEB" w:rsidRDefault="001B1DEB">
            <w:pPr>
              <w:pStyle w:val="TableRowCentered"/>
              <w:jc w:val="left"/>
              <w:rPr>
                <w:sz w:val="22"/>
                <w:szCs w:val="24"/>
              </w:rPr>
            </w:pPr>
          </w:p>
          <w:p w14:paraId="5642CEB0" w14:textId="77777777" w:rsidR="001B1DEB" w:rsidRDefault="001B1DEB">
            <w:pPr>
              <w:pStyle w:val="TableRowCentered"/>
              <w:jc w:val="left"/>
              <w:rPr>
                <w:sz w:val="22"/>
                <w:szCs w:val="24"/>
              </w:rPr>
            </w:pPr>
            <w:r>
              <w:rPr>
                <w:sz w:val="22"/>
                <w:szCs w:val="24"/>
              </w:rPr>
              <w:t xml:space="preserve">Children will be easily understood by adults. </w:t>
            </w:r>
          </w:p>
          <w:p w14:paraId="3611A1F8" w14:textId="01A08848" w:rsidR="001B1DEB" w:rsidRPr="00614690" w:rsidRDefault="001B1DEB" w:rsidP="001B1DEB">
            <w:pPr>
              <w:pStyle w:val="TableRowCentered"/>
              <w:ind w:left="0"/>
              <w:jc w:val="left"/>
              <w:rPr>
                <w:iCs/>
                <w:sz w:val="22"/>
              </w:rPr>
            </w:pPr>
          </w:p>
          <w:p w14:paraId="5D7F7B3D" w14:textId="0A2820A1" w:rsidR="001B1DEB" w:rsidRDefault="001B1DEB" w:rsidP="001B1DEB">
            <w:pPr>
              <w:pStyle w:val="TableRowCentered"/>
              <w:jc w:val="left"/>
              <w:rPr>
                <w:sz w:val="22"/>
                <w:szCs w:val="24"/>
              </w:rPr>
            </w:pPr>
            <w:r w:rsidRPr="00614690">
              <w:rPr>
                <w:sz w:val="22"/>
                <w:szCs w:val="24"/>
              </w:rPr>
              <w:t>Assessments will show greater use of vocabulary within daily speech and writing.</w:t>
            </w:r>
          </w:p>
          <w:p w14:paraId="49EF2CC5" w14:textId="696C2259" w:rsidR="001B1DEB" w:rsidRDefault="001B1DEB" w:rsidP="001B1DEB">
            <w:pPr>
              <w:pStyle w:val="TableRow"/>
              <w:ind w:left="0"/>
              <w:rPr>
                <w:iCs/>
                <w:sz w:val="22"/>
              </w:rPr>
            </w:pPr>
          </w:p>
          <w:p w14:paraId="779557BB" w14:textId="1827FDB4" w:rsidR="001B1DEB" w:rsidRDefault="001B1DEB" w:rsidP="001B1DEB">
            <w:pPr>
              <w:pStyle w:val="TableRow"/>
              <w:rPr>
                <w:iCs/>
                <w:sz w:val="22"/>
              </w:rPr>
            </w:pPr>
            <w:r w:rsidRPr="00614690">
              <w:rPr>
                <w:iCs/>
                <w:sz w:val="22"/>
              </w:rPr>
              <w:t>Children will enter Year 1 with much improved language development and a greater degree of quality vocabulary.</w:t>
            </w:r>
          </w:p>
          <w:p w14:paraId="513CA168" w14:textId="08D73214" w:rsidR="00C350CD" w:rsidRDefault="00C350CD" w:rsidP="001B1DEB">
            <w:pPr>
              <w:pStyle w:val="TableRow"/>
              <w:rPr>
                <w:iCs/>
                <w:sz w:val="22"/>
              </w:rPr>
            </w:pPr>
          </w:p>
          <w:p w14:paraId="70C6426D" w14:textId="29CE5768" w:rsidR="00C350CD" w:rsidRPr="00614690" w:rsidRDefault="00C350CD" w:rsidP="00C350CD">
            <w:pPr>
              <w:pStyle w:val="TableRow"/>
              <w:ind w:left="0"/>
              <w:rPr>
                <w:iCs/>
                <w:sz w:val="22"/>
              </w:rPr>
            </w:pPr>
          </w:p>
          <w:p w14:paraId="2A7D5505" w14:textId="342E6545" w:rsidR="001B1DEB" w:rsidRPr="00614690" w:rsidRDefault="001B1DEB" w:rsidP="001B1DEB">
            <w:pPr>
              <w:pStyle w:val="TableRowCentered"/>
              <w:ind w:left="0"/>
              <w:jc w:val="left"/>
              <w:rPr>
                <w:sz w:val="22"/>
                <w:szCs w:val="24"/>
              </w:rPr>
            </w:pPr>
          </w:p>
        </w:tc>
      </w:tr>
      <w:tr w:rsidR="00E66558" w:rsidRPr="00614690" w14:paraId="2A7D5509" w14:textId="77777777" w:rsidTr="00EE4E6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0479BB82" w:rsidR="00E66558" w:rsidRPr="00614690" w:rsidRDefault="00EE4E63" w:rsidP="00EE4E63">
            <w:pPr>
              <w:pStyle w:val="TableRow"/>
              <w:rPr>
                <w:sz w:val="22"/>
              </w:rPr>
            </w:pPr>
            <w:r>
              <w:rPr>
                <w:sz w:val="22"/>
              </w:rPr>
              <w:t xml:space="preserve">To close the gap </w:t>
            </w:r>
            <w:r w:rsidR="005501AF" w:rsidRPr="00614690">
              <w:rPr>
                <w:sz w:val="22"/>
              </w:rPr>
              <w:t xml:space="preserve">in attainment </w:t>
            </w:r>
            <w:r>
              <w:rPr>
                <w:sz w:val="22"/>
              </w:rPr>
              <w:t xml:space="preserve">for disadvantaged pupils </w:t>
            </w:r>
            <w:r w:rsidR="005501AF" w:rsidRPr="00614690">
              <w:rPr>
                <w:sz w:val="22"/>
              </w:rPr>
              <w:t>to non-disadvantaged pupils in reading, writing and maths.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D9975" w14:textId="7435861B" w:rsidR="00E66558" w:rsidRPr="00614690" w:rsidRDefault="00015359">
            <w:pPr>
              <w:pStyle w:val="TableRowCentered"/>
              <w:jc w:val="left"/>
              <w:rPr>
                <w:sz w:val="22"/>
                <w:szCs w:val="24"/>
              </w:rPr>
            </w:pPr>
            <w:r w:rsidRPr="00614690">
              <w:rPr>
                <w:sz w:val="22"/>
                <w:szCs w:val="24"/>
              </w:rPr>
              <w:t xml:space="preserve">Assessments over the next 3 years will </w:t>
            </w:r>
            <w:r w:rsidR="00EE4E63">
              <w:rPr>
                <w:sz w:val="22"/>
                <w:szCs w:val="24"/>
              </w:rPr>
              <w:t xml:space="preserve">indicate that the attainment of </w:t>
            </w:r>
            <w:r w:rsidRPr="00614690">
              <w:rPr>
                <w:sz w:val="22"/>
                <w:szCs w:val="24"/>
              </w:rPr>
              <w:t>disadvantaged children is in line with that of non-disadvantaged pupils in reading, writing and maths.</w:t>
            </w:r>
          </w:p>
          <w:p w14:paraId="2A7D5508" w14:textId="27EA3E87" w:rsidR="00015359" w:rsidRPr="00614690" w:rsidRDefault="00015359">
            <w:pPr>
              <w:pStyle w:val="TableRowCentered"/>
              <w:jc w:val="left"/>
              <w:rPr>
                <w:sz w:val="20"/>
                <w:szCs w:val="22"/>
              </w:rPr>
            </w:pPr>
          </w:p>
        </w:tc>
      </w:tr>
      <w:tr w:rsidR="00E66558" w:rsidRPr="00614690" w14:paraId="2A7D550C" w14:textId="77777777" w:rsidTr="00EE4E6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67A5043A" w:rsidR="00E66558" w:rsidRPr="00614690" w:rsidRDefault="005501AF">
            <w:pPr>
              <w:pStyle w:val="TableRow"/>
              <w:rPr>
                <w:sz w:val="22"/>
              </w:rPr>
            </w:pPr>
            <w:r w:rsidRPr="00614690">
              <w:rPr>
                <w:sz w:val="22"/>
              </w:rPr>
              <w:lastRenderedPageBreak/>
              <w:t>To improve and sustain social and emotional well-being for disadvantaged pupils and their families.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91522" w14:textId="595D4D47" w:rsidR="00F71DDC" w:rsidRDefault="00F71DDC" w:rsidP="00EE4E63">
            <w:pPr>
              <w:pStyle w:val="TableRowCentered"/>
              <w:jc w:val="left"/>
              <w:rPr>
                <w:sz w:val="22"/>
                <w:szCs w:val="24"/>
              </w:rPr>
            </w:pPr>
            <w:r>
              <w:rPr>
                <w:sz w:val="22"/>
                <w:szCs w:val="24"/>
              </w:rPr>
              <w:t xml:space="preserve">Family Support Worker is on hand to support pupils and families at a time of need. </w:t>
            </w:r>
          </w:p>
          <w:p w14:paraId="6B6A83F8" w14:textId="54CBF617" w:rsidR="00F71DDC" w:rsidRDefault="00F71DDC" w:rsidP="00EE4E63">
            <w:pPr>
              <w:pStyle w:val="TableRowCentered"/>
              <w:jc w:val="left"/>
              <w:rPr>
                <w:sz w:val="22"/>
                <w:szCs w:val="24"/>
              </w:rPr>
            </w:pPr>
          </w:p>
          <w:p w14:paraId="2FACB50F" w14:textId="5E72BE5A" w:rsidR="00F71DDC" w:rsidRDefault="00F71DDC" w:rsidP="00EE4E63">
            <w:pPr>
              <w:pStyle w:val="TableRowCentered"/>
              <w:jc w:val="left"/>
              <w:rPr>
                <w:sz w:val="22"/>
                <w:szCs w:val="24"/>
              </w:rPr>
            </w:pPr>
            <w:r>
              <w:rPr>
                <w:sz w:val="22"/>
                <w:szCs w:val="24"/>
              </w:rPr>
              <w:t>Family Support Worker liaises with outside agencies to support the needs of pupils and families.</w:t>
            </w:r>
          </w:p>
          <w:p w14:paraId="72FD69A5" w14:textId="77777777" w:rsidR="00F71DDC" w:rsidRDefault="00F71DDC" w:rsidP="00EE4E63">
            <w:pPr>
              <w:pStyle w:val="TableRowCentered"/>
              <w:jc w:val="left"/>
              <w:rPr>
                <w:sz w:val="22"/>
                <w:szCs w:val="24"/>
              </w:rPr>
            </w:pPr>
          </w:p>
          <w:p w14:paraId="64EBD39B" w14:textId="7E427C57" w:rsidR="00EE4E63" w:rsidRPr="00EE4E63" w:rsidRDefault="00EE4E63" w:rsidP="00EE4E63">
            <w:pPr>
              <w:pStyle w:val="TableRowCentered"/>
              <w:jc w:val="left"/>
              <w:rPr>
                <w:sz w:val="22"/>
                <w:szCs w:val="24"/>
              </w:rPr>
            </w:pPr>
            <w:r w:rsidRPr="00EE4E63">
              <w:rPr>
                <w:sz w:val="22"/>
                <w:szCs w:val="24"/>
              </w:rPr>
              <w:t xml:space="preserve">Higher than average adult support in classes, </w:t>
            </w:r>
          </w:p>
          <w:p w14:paraId="2DB6C2B2" w14:textId="68E7CA19" w:rsidR="00EE4E63" w:rsidRDefault="00EE4E63" w:rsidP="00EE4E63">
            <w:pPr>
              <w:pStyle w:val="TableRowCentered"/>
              <w:jc w:val="left"/>
              <w:rPr>
                <w:sz w:val="22"/>
                <w:szCs w:val="24"/>
              </w:rPr>
            </w:pPr>
            <w:r w:rsidRPr="00EE4E63">
              <w:rPr>
                <w:sz w:val="22"/>
                <w:szCs w:val="24"/>
              </w:rPr>
              <w:t xml:space="preserve">especially where </w:t>
            </w:r>
            <w:r>
              <w:rPr>
                <w:sz w:val="22"/>
                <w:szCs w:val="24"/>
              </w:rPr>
              <w:t xml:space="preserve">class sizes are bigger or there is a </w:t>
            </w:r>
            <w:r w:rsidRPr="00EE4E63">
              <w:rPr>
                <w:sz w:val="22"/>
                <w:szCs w:val="24"/>
              </w:rPr>
              <w:t>higher need in the c</w:t>
            </w:r>
            <w:r>
              <w:rPr>
                <w:sz w:val="22"/>
                <w:szCs w:val="24"/>
              </w:rPr>
              <w:t xml:space="preserve">lass. (Additional TA staff for </w:t>
            </w:r>
            <w:r w:rsidRPr="00EE4E63">
              <w:rPr>
                <w:sz w:val="22"/>
                <w:szCs w:val="24"/>
              </w:rPr>
              <w:t>SEND children – who are also disadvantaged).</w:t>
            </w:r>
          </w:p>
          <w:p w14:paraId="1F410351" w14:textId="77777777" w:rsidR="00EE4E63" w:rsidRDefault="00EE4E63" w:rsidP="00EE4E63">
            <w:pPr>
              <w:pStyle w:val="TableRowCentered"/>
              <w:jc w:val="left"/>
              <w:rPr>
                <w:sz w:val="22"/>
                <w:szCs w:val="24"/>
              </w:rPr>
            </w:pPr>
          </w:p>
          <w:p w14:paraId="113E8576" w14:textId="0F96F80D" w:rsidR="00E66558" w:rsidRPr="00614690" w:rsidRDefault="00015359">
            <w:pPr>
              <w:pStyle w:val="TableRowCentered"/>
              <w:jc w:val="left"/>
              <w:rPr>
                <w:sz w:val="22"/>
                <w:szCs w:val="24"/>
              </w:rPr>
            </w:pPr>
            <w:r w:rsidRPr="00614690">
              <w:rPr>
                <w:sz w:val="22"/>
                <w:szCs w:val="24"/>
              </w:rPr>
              <w:t>All disadvantaged pupils will have access to good quality uniform and supported extra-curricular activities.</w:t>
            </w:r>
          </w:p>
          <w:p w14:paraId="3D138E99" w14:textId="77777777" w:rsidR="00614690" w:rsidRPr="00614690" w:rsidRDefault="00614690">
            <w:pPr>
              <w:pStyle w:val="TableRowCentered"/>
              <w:jc w:val="left"/>
              <w:rPr>
                <w:sz w:val="22"/>
                <w:szCs w:val="24"/>
              </w:rPr>
            </w:pPr>
          </w:p>
          <w:p w14:paraId="593B55E4" w14:textId="77777777" w:rsidR="00015359" w:rsidRPr="00614690" w:rsidRDefault="00015359">
            <w:pPr>
              <w:pStyle w:val="TableRowCentered"/>
              <w:jc w:val="left"/>
              <w:rPr>
                <w:sz w:val="22"/>
                <w:szCs w:val="24"/>
              </w:rPr>
            </w:pPr>
            <w:r w:rsidRPr="00614690">
              <w:rPr>
                <w:sz w:val="22"/>
                <w:szCs w:val="24"/>
              </w:rPr>
              <w:t>Families who are struggling with basic provisions will be signposted to appropriate support.</w:t>
            </w:r>
          </w:p>
          <w:p w14:paraId="2A7D550B" w14:textId="4AFCFCEB" w:rsidR="00EE4E63" w:rsidRPr="00614690" w:rsidRDefault="00EE4E63" w:rsidP="00F71DDC">
            <w:pPr>
              <w:pStyle w:val="TableRowCentered"/>
              <w:ind w:left="0"/>
              <w:jc w:val="left"/>
              <w:rPr>
                <w:sz w:val="20"/>
                <w:szCs w:val="22"/>
              </w:rPr>
            </w:pPr>
          </w:p>
        </w:tc>
      </w:tr>
      <w:tr w:rsidR="00EE4E63" w:rsidRPr="00614690" w14:paraId="5750DC69" w14:textId="77777777" w:rsidTr="00EE4E63">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540B" w14:textId="336C0DC4" w:rsidR="00EE4E63" w:rsidRPr="00614690" w:rsidRDefault="00EE4E63" w:rsidP="00EE4E63">
            <w:pPr>
              <w:pStyle w:val="TableRow"/>
              <w:rPr>
                <w:sz w:val="22"/>
              </w:rPr>
            </w:pPr>
            <w:r>
              <w:rPr>
                <w:sz w:val="22"/>
              </w:rPr>
              <w:t>To improve a</w:t>
            </w:r>
            <w:r w:rsidRPr="00614690">
              <w:rPr>
                <w:sz w:val="22"/>
              </w:rPr>
              <w:t>ttendance and punct</w:t>
            </w:r>
            <w:r>
              <w:rPr>
                <w:sz w:val="22"/>
              </w:rPr>
              <w:t>uality rates for some of our disadvantaged pupils.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0612" w14:textId="192F7168" w:rsidR="00EE4E63" w:rsidRDefault="00905F61" w:rsidP="00905F61">
            <w:pPr>
              <w:pStyle w:val="TableRowCentered"/>
              <w:ind w:left="0"/>
              <w:jc w:val="left"/>
              <w:rPr>
                <w:sz w:val="22"/>
                <w:szCs w:val="24"/>
              </w:rPr>
            </w:pPr>
            <w:r>
              <w:rPr>
                <w:sz w:val="22"/>
                <w:szCs w:val="24"/>
              </w:rPr>
              <w:t>Disadvantaged pupils a</w:t>
            </w:r>
            <w:r w:rsidR="00EE4E63" w:rsidRPr="00EE4E63">
              <w:rPr>
                <w:sz w:val="22"/>
                <w:szCs w:val="24"/>
              </w:rPr>
              <w:t>re often statistically more absent tha</w:t>
            </w:r>
            <w:r w:rsidR="00EE4E63">
              <w:rPr>
                <w:sz w:val="22"/>
                <w:szCs w:val="24"/>
              </w:rPr>
              <w:t>n</w:t>
            </w:r>
            <w:r w:rsidR="00EE4E63" w:rsidRPr="00EE4E63">
              <w:rPr>
                <w:sz w:val="22"/>
                <w:szCs w:val="24"/>
              </w:rPr>
              <w:t xml:space="preserve"> other pupils and this is having a negative impact on their attainment.</w:t>
            </w:r>
          </w:p>
          <w:p w14:paraId="7B368AA8" w14:textId="77777777" w:rsidR="00EE4E63" w:rsidRDefault="00EE4E63" w:rsidP="00EE4E63">
            <w:pPr>
              <w:pStyle w:val="TableRowCentered"/>
              <w:jc w:val="left"/>
              <w:rPr>
                <w:sz w:val="22"/>
                <w:szCs w:val="24"/>
              </w:rPr>
            </w:pPr>
          </w:p>
          <w:p w14:paraId="464E33B9" w14:textId="7953B595" w:rsidR="00EE4E63" w:rsidRDefault="00EE4E63" w:rsidP="00905F61">
            <w:pPr>
              <w:pStyle w:val="TableRowCentered"/>
              <w:ind w:left="0"/>
              <w:jc w:val="left"/>
              <w:rPr>
                <w:sz w:val="22"/>
                <w:szCs w:val="24"/>
              </w:rPr>
            </w:pPr>
            <w:r w:rsidRPr="00614690">
              <w:rPr>
                <w:sz w:val="22"/>
                <w:szCs w:val="24"/>
              </w:rPr>
              <w:t>Through partnership and communication attendance and punctuality of disadvantaged pupils will improve.</w:t>
            </w:r>
          </w:p>
          <w:p w14:paraId="35B009F2" w14:textId="4917810B" w:rsidR="001B4848" w:rsidRPr="00EE4E63" w:rsidRDefault="001B4848" w:rsidP="00905F61">
            <w:pPr>
              <w:pStyle w:val="TableRowCentered"/>
              <w:ind w:left="0"/>
              <w:jc w:val="left"/>
              <w:rPr>
                <w:sz w:val="22"/>
                <w:szCs w:val="24"/>
              </w:rPr>
            </w:pPr>
          </w:p>
          <w:p w14:paraId="25A39CF0" w14:textId="0A25A305" w:rsidR="00EE4E63" w:rsidRPr="00EE4E63" w:rsidRDefault="00EE4E63" w:rsidP="00EE4E63">
            <w:pPr>
              <w:pStyle w:val="TableRowCentered"/>
              <w:ind w:left="0"/>
              <w:jc w:val="left"/>
              <w:rPr>
                <w:sz w:val="22"/>
                <w:szCs w:val="24"/>
              </w:rPr>
            </w:pPr>
            <w:r w:rsidRPr="00EE4E63">
              <w:rPr>
                <w:sz w:val="22"/>
                <w:szCs w:val="24"/>
              </w:rPr>
              <w:t xml:space="preserve">The gap narrows between our school (and </w:t>
            </w:r>
          </w:p>
          <w:p w14:paraId="200E1539" w14:textId="72EC1878" w:rsidR="00905F61" w:rsidRPr="00614690" w:rsidRDefault="00EE4E63" w:rsidP="00905F61">
            <w:pPr>
              <w:pStyle w:val="TableRowCentered"/>
              <w:ind w:left="0"/>
              <w:jc w:val="left"/>
              <w:rPr>
                <w:sz w:val="22"/>
                <w:szCs w:val="24"/>
              </w:rPr>
            </w:pPr>
            <w:r w:rsidRPr="00EE4E63">
              <w:rPr>
                <w:sz w:val="22"/>
                <w:szCs w:val="24"/>
              </w:rPr>
              <w:t>disadvantaged pupils) to</w:t>
            </w:r>
            <w:r>
              <w:rPr>
                <w:sz w:val="22"/>
                <w:szCs w:val="24"/>
              </w:rPr>
              <w:t xml:space="preserve"> national averages and this is </w:t>
            </w:r>
            <w:r w:rsidRPr="00EE4E63">
              <w:rPr>
                <w:sz w:val="22"/>
                <w:szCs w:val="24"/>
              </w:rPr>
              <w:t>sustained and i</w:t>
            </w:r>
            <w:r w:rsidR="001B4848">
              <w:rPr>
                <w:sz w:val="22"/>
                <w:szCs w:val="24"/>
              </w:rPr>
              <w:t xml:space="preserve">mproved upon yearly through to </w:t>
            </w:r>
            <w:r w:rsidRPr="00EE4E63">
              <w:rPr>
                <w:sz w:val="22"/>
                <w:szCs w:val="24"/>
              </w:rPr>
              <w:t xml:space="preserve">2025/26/27. </w:t>
            </w:r>
          </w:p>
        </w:tc>
      </w:tr>
    </w:tbl>
    <w:p w14:paraId="460D7902" w14:textId="1E705A0E" w:rsidR="00302BAF" w:rsidRDefault="00302BAF" w:rsidP="00BD4B12"/>
    <w:p w14:paraId="573B926B" w14:textId="6558C1D6" w:rsidR="00905F61" w:rsidRDefault="00905F61" w:rsidP="00BD4B12"/>
    <w:p w14:paraId="191108E2" w14:textId="1652A0FD" w:rsidR="00905F61" w:rsidRDefault="00905F61" w:rsidP="00BD4B12"/>
    <w:p w14:paraId="7AF6C925" w14:textId="07A4D142" w:rsidR="00905F61" w:rsidRDefault="00905F61" w:rsidP="00BD4B12"/>
    <w:p w14:paraId="58FC86C6" w14:textId="0C200804" w:rsidR="00905F61" w:rsidRDefault="00905F61" w:rsidP="00BD4B12"/>
    <w:p w14:paraId="43E03D19" w14:textId="5C563180" w:rsidR="00905F61" w:rsidRDefault="00905F61" w:rsidP="00BD4B12"/>
    <w:p w14:paraId="0BC9F748" w14:textId="1C904F72" w:rsidR="00905F61" w:rsidRDefault="00905F61" w:rsidP="00BD4B12"/>
    <w:p w14:paraId="2A7D5512" w14:textId="558D6837" w:rsidR="00E66558" w:rsidRDefault="009D71E8">
      <w:pPr>
        <w:pStyle w:val="Heading2"/>
      </w:pPr>
      <w:r>
        <w:lastRenderedPageBreak/>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069B7291" w14:textId="45D1E430" w:rsidR="00AF60CE" w:rsidRPr="002018A5" w:rsidRDefault="008D421B">
      <w:pPr>
        <w:rPr>
          <w:iCs/>
        </w:rPr>
      </w:pPr>
      <w:r>
        <w:t xml:space="preserve">Budgeted cost: </w:t>
      </w:r>
      <w:r w:rsidR="009D7C72">
        <w:rPr>
          <w:b/>
          <w:u w:val="single"/>
        </w:rPr>
        <w:t>£63,627</w:t>
      </w:r>
    </w:p>
    <w:tbl>
      <w:tblPr>
        <w:tblW w:w="5000" w:type="pct"/>
        <w:tblCellMar>
          <w:left w:w="10" w:type="dxa"/>
          <w:right w:w="10" w:type="dxa"/>
        </w:tblCellMar>
        <w:tblLook w:val="04A0" w:firstRow="1" w:lastRow="0" w:firstColumn="1" w:lastColumn="0" w:noHBand="0" w:noVBand="1"/>
      </w:tblPr>
      <w:tblGrid>
        <w:gridCol w:w="1835"/>
        <w:gridCol w:w="6165"/>
        <w:gridCol w:w="1486"/>
      </w:tblGrid>
      <w:tr w:rsidR="00E66558" w14:paraId="2A7D5519"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Pr="00C350CD" w:rsidRDefault="009D71E8">
            <w:pPr>
              <w:pStyle w:val="TableHeader"/>
              <w:jc w:val="left"/>
              <w:rPr>
                <w:sz w:val="22"/>
                <w:szCs w:val="22"/>
              </w:rPr>
            </w:pPr>
            <w:r w:rsidRPr="00C350CD">
              <w:rPr>
                <w:sz w:val="22"/>
                <w:szCs w:val="22"/>
              </w:rPr>
              <w:t>Activity</w:t>
            </w:r>
          </w:p>
        </w:tc>
        <w:tc>
          <w:tcPr>
            <w:tcW w:w="616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Pr="00C350CD" w:rsidRDefault="009D71E8">
            <w:pPr>
              <w:pStyle w:val="TableHeader"/>
              <w:jc w:val="left"/>
              <w:rPr>
                <w:sz w:val="22"/>
                <w:szCs w:val="22"/>
              </w:rPr>
            </w:pPr>
            <w:r w:rsidRPr="00C350CD">
              <w:rPr>
                <w:sz w:val="22"/>
                <w:szCs w:val="22"/>
              </w:rPr>
              <w:t>Evidence that supports this approach</w:t>
            </w:r>
          </w:p>
        </w:tc>
        <w:tc>
          <w:tcPr>
            <w:tcW w:w="14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Pr="00C350CD" w:rsidRDefault="009D71E8">
            <w:pPr>
              <w:pStyle w:val="TableHeader"/>
              <w:jc w:val="left"/>
              <w:rPr>
                <w:sz w:val="22"/>
                <w:szCs w:val="22"/>
              </w:rPr>
            </w:pPr>
            <w:r w:rsidRPr="00C350CD">
              <w:rPr>
                <w:sz w:val="22"/>
                <w:szCs w:val="22"/>
              </w:rPr>
              <w:t>Challenge number(s) addressed</w:t>
            </w:r>
          </w:p>
        </w:tc>
      </w:tr>
      <w:tr w:rsidR="003465BB" w14:paraId="73C93A8C"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DEEA3" w14:textId="3B7ACD64" w:rsidR="003465BB" w:rsidRPr="00C350CD" w:rsidRDefault="003465BB" w:rsidP="003465BB">
            <w:pPr>
              <w:pStyle w:val="TableRow"/>
              <w:rPr>
                <w:iCs/>
                <w:sz w:val="22"/>
                <w:szCs w:val="22"/>
              </w:rPr>
            </w:pPr>
            <w:r w:rsidRPr="00C350CD">
              <w:rPr>
                <w:sz w:val="22"/>
                <w:szCs w:val="22"/>
              </w:rPr>
              <w:t>Continued employment of FSW</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65888" w14:textId="77777777" w:rsidR="003465BB" w:rsidRPr="00C350CD" w:rsidRDefault="003465BB" w:rsidP="003465BB">
            <w:pPr>
              <w:pStyle w:val="TableRowCentered"/>
              <w:jc w:val="left"/>
              <w:rPr>
                <w:sz w:val="22"/>
                <w:szCs w:val="22"/>
              </w:rPr>
            </w:pPr>
            <w:r w:rsidRPr="00C350CD">
              <w:rPr>
                <w:sz w:val="22"/>
                <w:szCs w:val="22"/>
              </w:rPr>
              <w:t>There is extensive evidence linking early social and emotional skills with improved outcomes at school.</w:t>
            </w:r>
          </w:p>
          <w:p w14:paraId="58289843" w14:textId="671F4620" w:rsidR="003465BB" w:rsidRPr="00C350CD" w:rsidRDefault="003465BB" w:rsidP="003465BB">
            <w:pPr>
              <w:pStyle w:val="TableRowCentered"/>
              <w:jc w:val="left"/>
              <w:rPr>
                <w:sz w:val="22"/>
                <w:szCs w:val="22"/>
              </w:rPr>
            </w:pPr>
            <w:r w:rsidRPr="00C350CD">
              <w:rPr>
                <w:sz w:val="22"/>
                <w:szCs w:val="22"/>
              </w:rPr>
              <w:t>Our records show that increased parental engagement with our FSW has led to more open relationships and has had a positive impact on school attendance and overall well-being for targeted families.</w:t>
            </w: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63342" w14:textId="35D2290B" w:rsidR="003465BB" w:rsidRPr="00C350CD" w:rsidRDefault="003465BB" w:rsidP="003465BB">
            <w:pPr>
              <w:pStyle w:val="TableRowCentered"/>
              <w:jc w:val="left"/>
              <w:rPr>
                <w:sz w:val="22"/>
                <w:szCs w:val="22"/>
              </w:rPr>
            </w:pPr>
            <w:r w:rsidRPr="00C350CD">
              <w:rPr>
                <w:sz w:val="22"/>
                <w:szCs w:val="22"/>
              </w:rPr>
              <w:t>2, 3</w:t>
            </w:r>
          </w:p>
        </w:tc>
      </w:tr>
      <w:tr w:rsidR="00D104B5" w14:paraId="40118146"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F71F7" w14:textId="1FDAE113" w:rsidR="00D104B5" w:rsidRPr="00C350CD" w:rsidRDefault="00905F61" w:rsidP="003465BB">
            <w:pPr>
              <w:pStyle w:val="TableRow"/>
              <w:rPr>
                <w:sz w:val="22"/>
                <w:szCs w:val="22"/>
                <w:highlight w:val="yellow"/>
              </w:rPr>
            </w:pPr>
            <w:r w:rsidRPr="00C350CD">
              <w:rPr>
                <w:sz w:val="22"/>
                <w:szCs w:val="22"/>
              </w:rPr>
              <w:t>Additional adult support in classes</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71B15" w14:textId="004B66A5" w:rsidR="00F03664" w:rsidRPr="00C350CD" w:rsidRDefault="00905F61" w:rsidP="00905F61">
            <w:pPr>
              <w:pStyle w:val="TableRowCentered"/>
              <w:jc w:val="left"/>
              <w:rPr>
                <w:sz w:val="22"/>
                <w:szCs w:val="22"/>
              </w:rPr>
            </w:pPr>
            <w:r w:rsidRPr="00C350CD">
              <w:rPr>
                <w:sz w:val="22"/>
                <w:szCs w:val="22"/>
              </w:rPr>
              <w:t>Although some EEF research shows that TA involvement makes little improvement in children’s academic lives – it is our belief and other EEF research that the right targeted support from the right member of staff is essential to our children.</w:t>
            </w:r>
          </w:p>
          <w:p w14:paraId="60210B6D" w14:textId="59D53CC5" w:rsidR="00905F61" w:rsidRPr="00C350CD" w:rsidRDefault="00324D2F" w:rsidP="00905F61">
            <w:pPr>
              <w:pStyle w:val="TableRowCentered"/>
              <w:jc w:val="left"/>
              <w:rPr>
                <w:sz w:val="22"/>
                <w:szCs w:val="22"/>
              </w:rPr>
            </w:pPr>
            <w:hyperlink r:id="rId8" w:history="1">
              <w:r w:rsidR="00905F61" w:rsidRPr="00C350CD">
                <w:rPr>
                  <w:rStyle w:val="Hyperlink"/>
                  <w:sz w:val="22"/>
                  <w:szCs w:val="22"/>
                </w:rPr>
                <w:t>Targeted academic support | EEF</w:t>
              </w:r>
            </w:hyperlink>
          </w:p>
          <w:p w14:paraId="64893D16" w14:textId="77777777" w:rsidR="00905F61" w:rsidRPr="00C350CD" w:rsidRDefault="00905F61" w:rsidP="00905F61">
            <w:pPr>
              <w:pStyle w:val="TableRowCentered"/>
              <w:jc w:val="left"/>
              <w:rPr>
                <w:sz w:val="22"/>
                <w:szCs w:val="22"/>
              </w:rPr>
            </w:pPr>
          </w:p>
          <w:p w14:paraId="0D5B35E0" w14:textId="3443A269" w:rsidR="00905F61" w:rsidRPr="00C350CD" w:rsidRDefault="00905F61" w:rsidP="00905F61">
            <w:pPr>
              <w:pStyle w:val="TableRowCentered"/>
              <w:jc w:val="left"/>
              <w:rPr>
                <w:sz w:val="22"/>
                <w:szCs w:val="22"/>
              </w:rPr>
            </w:pPr>
            <w:r w:rsidRPr="00C350CD">
              <w:rPr>
                <w:sz w:val="22"/>
                <w:szCs w:val="22"/>
              </w:rPr>
              <w:t>TA support used to improve the social and emotional aspects of children’s lives as well as academic.</w:t>
            </w:r>
          </w:p>
          <w:p w14:paraId="42FD530E" w14:textId="77777777" w:rsidR="00905F61" w:rsidRPr="00C350CD" w:rsidRDefault="00324D2F" w:rsidP="00905F61">
            <w:pPr>
              <w:pStyle w:val="TableRowCentered"/>
              <w:jc w:val="left"/>
              <w:rPr>
                <w:sz w:val="22"/>
                <w:szCs w:val="22"/>
              </w:rPr>
            </w:pPr>
            <w:hyperlink r:id="rId9" w:history="1">
              <w:r w:rsidR="00905F61" w:rsidRPr="00C350CD">
                <w:rPr>
                  <w:rStyle w:val="Hyperlink"/>
                  <w:sz w:val="22"/>
                  <w:szCs w:val="22"/>
                </w:rPr>
                <w:t>Social and emotional learning | EEF</w:t>
              </w:r>
            </w:hyperlink>
          </w:p>
          <w:p w14:paraId="2A23CDF3" w14:textId="262DB81F" w:rsidR="00905F61" w:rsidRPr="00C350CD" w:rsidRDefault="00905F61" w:rsidP="00905F61">
            <w:pPr>
              <w:pStyle w:val="TableRowCentered"/>
              <w:jc w:val="left"/>
              <w:rPr>
                <w:sz w:val="22"/>
                <w:szCs w:val="22"/>
                <w:highlight w:val="yellow"/>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0A61D" w14:textId="66020629" w:rsidR="00D104B5" w:rsidRPr="00C350CD" w:rsidRDefault="00905F61" w:rsidP="003465BB">
            <w:pPr>
              <w:pStyle w:val="TableRowCentered"/>
              <w:jc w:val="left"/>
              <w:rPr>
                <w:sz w:val="22"/>
                <w:szCs w:val="22"/>
                <w:highlight w:val="yellow"/>
              </w:rPr>
            </w:pPr>
            <w:r w:rsidRPr="00C350CD">
              <w:rPr>
                <w:sz w:val="22"/>
                <w:szCs w:val="22"/>
              </w:rPr>
              <w:t>1, 2, 3, 4</w:t>
            </w:r>
          </w:p>
        </w:tc>
      </w:tr>
      <w:tr w:rsidR="00D104B5" w14:paraId="2A7D551D"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3B84BE29" w:rsidR="00D104B5" w:rsidRPr="00C350CD" w:rsidRDefault="000B017C" w:rsidP="00D104B5">
            <w:pPr>
              <w:pStyle w:val="TableRow"/>
              <w:rPr>
                <w:sz w:val="22"/>
                <w:szCs w:val="22"/>
              </w:rPr>
            </w:pPr>
            <w:r w:rsidRPr="00C350CD">
              <w:rPr>
                <w:sz w:val="22"/>
                <w:szCs w:val="22"/>
              </w:rPr>
              <w:t xml:space="preserve">Use targeted questioning techniques </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1B9F3" w14:textId="77777777" w:rsidR="000B017C" w:rsidRPr="00C350CD" w:rsidRDefault="000B017C" w:rsidP="00D104B5">
            <w:pPr>
              <w:pStyle w:val="TableRowCentered"/>
              <w:jc w:val="left"/>
              <w:rPr>
                <w:sz w:val="22"/>
                <w:szCs w:val="22"/>
              </w:rPr>
            </w:pPr>
            <w:r w:rsidRPr="00C350CD">
              <w:rPr>
                <w:sz w:val="22"/>
                <w:szCs w:val="22"/>
              </w:rPr>
              <w:t xml:space="preserve">Encourage pupils to elaborate on their answers by asking open-ended questions that require more than a closed response. </w:t>
            </w:r>
          </w:p>
          <w:p w14:paraId="5B85737A" w14:textId="0295D451" w:rsidR="000B017C" w:rsidRPr="00C350CD" w:rsidRDefault="000B017C" w:rsidP="005B64AD">
            <w:pPr>
              <w:pStyle w:val="TableRowCentered"/>
              <w:ind w:left="0"/>
              <w:jc w:val="left"/>
              <w:rPr>
                <w:sz w:val="22"/>
                <w:szCs w:val="22"/>
              </w:rPr>
            </w:pPr>
            <w:r w:rsidRPr="00C350CD">
              <w:rPr>
                <w:sz w:val="22"/>
                <w:szCs w:val="22"/>
              </w:rPr>
              <w:t xml:space="preserve">This helps children develop their critical thinking </w:t>
            </w:r>
            <w:proofErr w:type="gramStart"/>
            <w:r w:rsidRPr="00C350CD">
              <w:rPr>
                <w:sz w:val="22"/>
                <w:szCs w:val="22"/>
              </w:rPr>
              <w:t xml:space="preserve">and </w:t>
            </w:r>
            <w:r w:rsidR="00F71DDC">
              <w:rPr>
                <w:sz w:val="22"/>
                <w:szCs w:val="22"/>
              </w:rPr>
              <w:t xml:space="preserve"> </w:t>
            </w:r>
            <w:r w:rsidRPr="00C350CD">
              <w:rPr>
                <w:sz w:val="22"/>
                <w:szCs w:val="22"/>
              </w:rPr>
              <w:t>language</w:t>
            </w:r>
            <w:proofErr w:type="gramEnd"/>
            <w:r w:rsidRPr="00C350CD">
              <w:rPr>
                <w:sz w:val="22"/>
                <w:szCs w:val="22"/>
              </w:rPr>
              <w:t xml:space="preserve"> skills. </w:t>
            </w:r>
          </w:p>
          <w:p w14:paraId="178ECE54" w14:textId="60101E42" w:rsidR="000B017C" w:rsidRDefault="00324D2F" w:rsidP="00D104B5">
            <w:pPr>
              <w:pStyle w:val="TableRowCentered"/>
              <w:jc w:val="left"/>
              <w:rPr>
                <w:sz w:val="22"/>
                <w:szCs w:val="22"/>
              </w:rPr>
            </w:pPr>
            <w:hyperlink r:id="rId10" w:history="1">
              <w:r w:rsidR="00F71DDC" w:rsidRPr="00AB0FAE">
                <w:rPr>
                  <w:rStyle w:val="Hyperlink"/>
                  <w:sz w:val="22"/>
                  <w:szCs w:val="22"/>
                </w:rPr>
                <w:t>https://cirl.etoncollege.com/rosenshine-and-sherrington-on-questioning-2/</w:t>
              </w:r>
            </w:hyperlink>
          </w:p>
          <w:p w14:paraId="2A7D551B" w14:textId="401F9B1F" w:rsidR="00F71DDC" w:rsidRPr="00C350CD" w:rsidRDefault="00F71DDC" w:rsidP="00D104B5">
            <w:pPr>
              <w:pStyle w:val="TableRowCentered"/>
              <w:jc w:val="left"/>
              <w:rPr>
                <w:sz w:val="22"/>
                <w:szCs w:val="22"/>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682035BB" w:rsidR="00D104B5" w:rsidRPr="00C350CD" w:rsidRDefault="00D104B5" w:rsidP="00D104B5">
            <w:pPr>
              <w:pStyle w:val="TableRowCentered"/>
              <w:jc w:val="left"/>
              <w:rPr>
                <w:sz w:val="22"/>
                <w:szCs w:val="22"/>
              </w:rPr>
            </w:pPr>
            <w:r w:rsidRPr="00C350CD">
              <w:rPr>
                <w:sz w:val="22"/>
                <w:szCs w:val="22"/>
              </w:rPr>
              <w:t>1,4</w:t>
            </w:r>
          </w:p>
        </w:tc>
      </w:tr>
      <w:tr w:rsidR="005B64AD" w14:paraId="1BEDF6C6"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23B84" w14:textId="3D08B73F" w:rsidR="005B64AD" w:rsidRPr="00C350CD" w:rsidRDefault="005B64AD" w:rsidP="005B64AD">
            <w:pPr>
              <w:pStyle w:val="TableRow"/>
              <w:rPr>
                <w:sz w:val="22"/>
                <w:szCs w:val="22"/>
              </w:rPr>
            </w:pPr>
            <w:r w:rsidRPr="00C350CD">
              <w:rPr>
                <w:sz w:val="22"/>
                <w:szCs w:val="22"/>
              </w:rPr>
              <w:t xml:space="preserve">Implement a language-rich environment </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ACA26" w14:textId="77777777" w:rsidR="005B64AD" w:rsidRPr="00C350CD" w:rsidRDefault="005B64AD" w:rsidP="005B64AD">
            <w:pPr>
              <w:pStyle w:val="TableRowCentered"/>
              <w:ind w:left="0"/>
              <w:jc w:val="left"/>
              <w:rPr>
                <w:sz w:val="22"/>
                <w:szCs w:val="22"/>
              </w:rPr>
            </w:pPr>
            <w:r w:rsidRPr="00C350CD">
              <w:rPr>
                <w:sz w:val="22"/>
                <w:szCs w:val="22"/>
              </w:rPr>
              <w:t xml:space="preserve">Create classroom environments that encourage communication through discussions, storytelling and interactive activities. </w:t>
            </w:r>
          </w:p>
          <w:p w14:paraId="25D9DA9D" w14:textId="77777777" w:rsidR="005B64AD" w:rsidRPr="00C350CD" w:rsidRDefault="00324D2F" w:rsidP="005B64AD">
            <w:pPr>
              <w:pStyle w:val="TableRowCentered"/>
              <w:ind w:left="0"/>
              <w:jc w:val="left"/>
              <w:rPr>
                <w:sz w:val="22"/>
                <w:szCs w:val="22"/>
              </w:rPr>
            </w:pPr>
            <w:hyperlink r:id="rId11" w:history="1">
              <w:r w:rsidR="005B64AD" w:rsidRPr="00C350CD">
                <w:rPr>
                  <w:rStyle w:val="Hyperlink"/>
                  <w:sz w:val="22"/>
                  <w:szCs w:val="22"/>
                </w:rPr>
                <w:t>https://speechandlanguage.org.uk/educators-and-professionals/resource-library-for-educators/creating-a-communication-supportive-environment-primary/</w:t>
              </w:r>
            </w:hyperlink>
          </w:p>
          <w:p w14:paraId="6F31EA17" w14:textId="47566E4F" w:rsidR="005B64AD" w:rsidRPr="00C350CD" w:rsidRDefault="005B64AD" w:rsidP="005B64AD">
            <w:pPr>
              <w:pStyle w:val="TableRowCentered"/>
              <w:jc w:val="left"/>
              <w:rPr>
                <w:sz w:val="22"/>
                <w:szCs w:val="22"/>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E6036" w14:textId="5EE5CFD8" w:rsidR="005B64AD" w:rsidRPr="00C350CD" w:rsidRDefault="008C1809" w:rsidP="005B64AD">
            <w:pPr>
              <w:pStyle w:val="TableRowCentered"/>
              <w:jc w:val="left"/>
              <w:rPr>
                <w:sz w:val="22"/>
                <w:szCs w:val="22"/>
              </w:rPr>
            </w:pPr>
            <w:r w:rsidRPr="00C350CD">
              <w:rPr>
                <w:sz w:val="22"/>
                <w:szCs w:val="22"/>
              </w:rPr>
              <w:t>1,2,3</w:t>
            </w:r>
          </w:p>
        </w:tc>
      </w:tr>
      <w:tr w:rsidR="005B64AD" w14:paraId="262F5098"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9D7E5" w14:textId="7A8A9148" w:rsidR="005B64AD" w:rsidRPr="00C350CD" w:rsidRDefault="005B64AD" w:rsidP="005B64AD">
            <w:pPr>
              <w:pStyle w:val="TableRow"/>
              <w:rPr>
                <w:sz w:val="22"/>
                <w:szCs w:val="22"/>
              </w:rPr>
            </w:pPr>
            <w:r w:rsidRPr="00C350CD">
              <w:rPr>
                <w:sz w:val="22"/>
                <w:szCs w:val="22"/>
              </w:rPr>
              <w:lastRenderedPageBreak/>
              <w:t>Integrate oracy into the curriculum</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ABFE9" w14:textId="77777777" w:rsidR="005B64AD" w:rsidRPr="00C350CD" w:rsidRDefault="005B64AD" w:rsidP="005B64AD">
            <w:pPr>
              <w:pStyle w:val="TableRowCentered"/>
              <w:jc w:val="left"/>
              <w:rPr>
                <w:sz w:val="22"/>
                <w:szCs w:val="22"/>
              </w:rPr>
            </w:pPr>
            <w:r w:rsidRPr="00C350CD">
              <w:rPr>
                <w:sz w:val="22"/>
                <w:szCs w:val="22"/>
              </w:rPr>
              <w:t xml:space="preserve">Focus on developing pupils’ speaking and listening skills across all subjects, ensuring that communication is a key component of learning. </w:t>
            </w:r>
          </w:p>
          <w:p w14:paraId="74CFF79C" w14:textId="06EE5F60" w:rsidR="005B64AD" w:rsidRPr="00C350CD" w:rsidRDefault="00324D2F" w:rsidP="005B64AD">
            <w:pPr>
              <w:pStyle w:val="TableRowCentered"/>
              <w:jc w:val="left"/>
              <w:rPr>
                <w:sz w:val="22"/>
                <w:szCs w:val="22"/>
              </w:rPr>
            </w:pPr>
            <w:hyperlink r:id="rId12" w:history="1">
              <w:r w:rsidR="00D45D70" w:rsidRPr="00C350CD">
                <w:rPr>
                  <w:rStyle w:val="Hyperlink"/>
                  <w:sz w:val="22"/>
                  <w:szCs w:val="22"/>
                </w:rPr>
                <w:t>https://educationendowmentfoundation.org.uk/education-evidence/guidance-reports/literacy-ks-1</w:t>
              </w:r>
            </w:hyperlink>
          </w:p>
          <w:p w14:paraId="2BCC40F0" w14:textId="5A11B816" w:rsidR="00D45D70" w:rsidRPr="00C350CD" w:rsidRDefault="00D45D70" w:rsidP="005B64AD">
            <w:pPr>
              <w:pStyle w:val="TableRowCentered"/>
              <w:jc w:val="left"/>
              <w:rPr>
                <w:sz w:val="22"/>
                <w:szCs w:val="22"/>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3FB5F" w14:textId="63D84642" w:rsidR="005B64AD" w:rsidRPr="00C350CD" w:rsidRDefault="005B64AD" w:rsidP="005B64AD">
            <w:pPr>
              <w:pStyle w:val="TableRowCentered"/>
              <w:jc w:val="left"/>
              <w:rPr>
                <w:sz w:val="22"/>
                <w:szCs w:val="22"/>
              </w:rPr>
            </w:pPr>
          </w:p>
        </w:tc>
      </w:tr>
      <w:tr w:rsidR="005B64AD" w14:paraId="72782A5B"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CD1D8" w14:textId="77777777" w:rsidR="005B64AD" w:rsidRDefault="005B64AD" w:rsidP="005B64AD">
            <w:pPr>
              <w:pStyle w:val="TableRow"/>
              <w:rPr>
                <w:sz w:val="22"/>
                <w:szCs w:val="22"/>
              </w:rPr>
            </w:pPr>
            <w:r w:rsidRPr="00C350CD">
              <w:rPr>
                <w:sz w:val="22"/>
                <w:szCs w:val="22"/>
              </w:rPr>
              <w:t>SENDCO support for disadvantaged and vulnerable pupils</w:t>
            </w:r>
          </w:p>
          <w:p w14:paraId="56DE007F" w14:textId="431E4012" w:rsidR="00F71DDC" w:rsidRPr="00C350CD" w:rsidRDefault="00F71DDC" w:rsidP="005B64AD">
            <w:pPr>
              <w:pStyle w:val="TableRow"/>
              <w:rPr>
                <w:sz w:val="22"/>
                <w:szCs w:val="22"/>
              </w:rPr>
            </w:pP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CB784" w14:textId="77777777" w:rsidR="005B64AD" w:rsidRPr="00C350CD" w:rsidRDefault="005B64AD" w:rsidP="005B64AD">
            <w:pPr>
              <w:pStyle w:val="TableRowCentered"/>
              <w:jc w:val="left"/>
              <w:rPr>
                <w:sz w:val="22"/>
                <w:szCs w:val="22"/>
              </w:rPr>
            </w:pPr>
            <w:r w:rsidRPr="00C350CD">
              <w:rPr>
                <w:sz w:val="22"/>
                <w:szCs w:val="22"/>
              </w:rPr>
              <w:t>SENDCO to work directly with pupils carrying out targeted intervention</w:t>
            </w:r>
          </w:p>
          <w:p w14:paraId="1DC5F3A9" w14:textId="77777777" w:rsidR="005B64AD" w:rsidRPr="00C350CD" w:rsidRDefault="005B64AD" w:rsidP="005B64AD">
            <w:pPr>
              <w:pStyle w:val="TableRowCentered"/>
              <w:ind w:left="0"/>
              <w:jc w:val="left"/>
              <w:rPr>
                <w:sz w:val="22"/>
                <w:szCs w:val="22"/>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166F9" w14:textId="00D92231" w:rsidR="005B64AD" w:rsidRPr="00C350CD" w:rsidRDefault="005B64AD" w:rsidP="005B64AD">
            <w:pPr>
              <w:pStyle w:val="TableRowCentered"/>
              <w:jc w:val="left"/>
              <w:rPr>
                <w:sz w:val="22"/>
                <w:szCs w:val="22"/>
              </w:rPr>
            </w:pPr>
            <w:r w:rsidRPr="00C350CD">
              <w:rPr>
                <w:sz w:val="22"/>
                <w:szCs w:val="22"/>
              </w:rPr>
              <w:t>1, 2, 4</w:t>
            </w:r>
          </w:p>
        </w:tc>
      </w:tr>
      <w:tr w:rsidR="005B64AD" w14:paraId="7140BD5C" w14:textId="77777777" w:rsidTr="008C1809">
        <w:tc>
          <w:tcPr>
            <w:tcW w:w="1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2089B" w14:textId="362B62E0" w:rsidR="005B64AD" w:rsidRPr="00C350CD" w:rsidRDefault="005B64AD" w:rsidP="005B64AD">
            <w:pPr>
              <w:pStyle w:val="TableRow"/>
              <w:rPr>
                <w:sz w:val="22"/>
                <w:szCs w:val="22"/>
              </w:rPr>
            </w:pPr>
            <w:r w:rsidRPr="00C350CD">
              <w:rPr>
                <w:sz w:val="22"/>
                <w:szCs w:val="22"/>
              </w:rPr>
              <w:t>High Quality CPD and in-school support</w:t>
            </w:r>
          </w:p>
        </w:tc>
        <w:tc>
          <w:tcPr>
            <w:tcW w:w="6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D0896" w14:textId="77777777" w:rsidR="005B64AD" w:rsidRPr="00C350CD" w:rsidRDefault="005B64AD" w:rsidP="005B64AD">
            <w:pPr>
              <w:pStyle w:val="TableRowCentered"/>
              <w:jc w:val="left"/>
              <w:rPr>
                <w:sz w:val="22"/>
                <w:szCs w:val="22"/>
              </w:rPr>
            </w:pPr>
            <w:r w:rsidRPr="00C350CD">
              <w:rPr>
                <w:sz w:val="22"/>
                <w:szCs w:val="22"/>
              </w:rPr>
              <w:t>High quality CPD for all members of staff has significant effects on pupils learning outcomes.</w:t>
            </w:r>
          </w:p>
          <w:p w14:paraId="0CBF3AD6" w14:textId="77777777" w:rsidR="005B64AD" w:rsidRPr="00C350CD" w:rsidRDefault="005B64AD" w:rsidP="005B64AD">
            <w:pPr>
              <w:pStyle w:val="TableRowCentered"/>
              <w:jc w:val="left"/>
              <w:rPr>
                <w:sz w:val="22"/>
                <w:szCs w:val="22"/>
              </w:rPr>
            </w:pPr>
          </w:p>
          <w:p w14:paraId="1F40DD24" w14:textId="77777777" w:rsidR="005B64AD" w:rsidRPr="00C350CD" w:rsidRDefault="005B64AD" w:rsidP="005B64AD">
            <w:pPr>
              <w:pStyle w:val="TableRowCentered"/>
              <w:jc w:val="left"/>
              <w:rPr>
                <w:sz w:val="22"/>
                <w:szCs w:val="22"/>
              </w:rPr>
            </w:pPr>
            <w:r w:rsidRPr="00C350CD">
              <w:rPr>
                <w:sz w:val="22"/>
                <w:szCs w:val="22"/>
              </w:rPr>
              <w:t>The school will continue to support pupils and parents in a Trauma Informed and training will continue to support this.</w:t>
            </w:r>
          </w:p>
          <w:p w14:paraId="167066CD" w14:textId="77777777" w:rsidR="005B64AD" w:rsidRPr="00C350CD" w:rsidRDefault="00324D2F" w:rsidP="005B64AD">
            <w:pPr>
              <w:pStyle w:val="TableRowCentered"/>
              <w:jc w:val="left"/>
              <w:rPr>
                <w:sz w:val="22"/>
                <w:szCs w:val="22"/>
              </w:rPr>
            </w:pPr>
            <w:hyperlink r:id="rId13" w:history="1">
              <w:r w:rsidR="005B64AD" w:rsidRPr="00C350CD">
                <w:rPr>
                  <w:rStyle w:val="Hyperlink"/>
                  <w:sz w:val="22"/>
                  <w:szCs w:val="22"/>
                </w:rPr>
                <w:t>Trauma Informed Schools UK</w:t>
              </w:r>
            </w:hyperlink>
          </w:p>
          <w:p w14:paraId="71248D34" w14:textId="77777777" w:rsidR="005B64AD" w:rsidRPr="00C350CD" w:rsidRDefault="005B64AD" w:rsidP="005B64AD">
            <w:pPr>
              <w:pStyle w:val="TableRowCentered"/>
              <w:jc w:val="left"/>
              <w:rPr>
                <w:sz w:val="22"/>
                <w:szCs w:val="22"/>
              </w:rPr>
            </w:pPr>
          </w:p>
          <w:p w14:paraId="3E411300" w14:textId="77777777" w:rsidR="005B64AD" w:rsidRPr="00C350CD" w:rsidRDefault="005B64AD" w:rsidP="005B64AD">
            <w:pPr>
              <w:pStyle w:val="TableRowCentered"/>
              <w:ind w:left="0"/>
              <w:jc w:val="left"/>
              <w:rPr>
                <w:sz w:val="22"/>
                <w:szCs w:val="22"/>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2C808" w14:textId="664C6835" w:rsidR="005B64AD" w:rsidRPr="00C350CD" w:rsidRDefault="005B64AD" w:rsidP="005B64AD">
            <w:pPr>
              <w:pStyle w:val="TableRowCentered"/>
              <w:jc w:val="left"/>
              <w:rPr>
                <w:sz w:val="22"/>
                <w:szCs w:val="22"/>
              </w:rPr>
            </w:pPr>
            <w:r w:rsidRPr="00C350CD">
              <w:rPr>
                <w:sz w:val="22"/>
                <w:szCs w:val="22"/>
              </w:rPr>
              <w:t>1,2,3,4</w:t>
            </w:r>
          </w:p>
        </w:tc>
      </w:tr>
    </w:tbl>
    <w:p w14:paraId="548D7E23" w14:textId="68A55705" w:rsidR="00302BAF" w:rsidRDefault="00302BAF" w:rsidP="00ED5108"/>
    <w:p w14:paraId="00DC73B4" w14:textId="77777777" w:rsidR="004F785D" w:rsidRDefault="004F785D" w:rsidP="00ED5108"/>
    <w:p w14:paraId="244F6123" w14:textId="77777777" w:rsidR="004F785D" w:rsidRDefault="004F785D" w:rsidP="00ED5108"/>
    <w:p w14:paraId="144E3DA8" w14:textId="77777777" w:rsidR="004F785D" w:rsidRDefault="004F785D" w:rsidP="00ED5108"/>
    <w:p w14:paraId="18A00F04" w14:textId="77777777" w:rsidR="004F785D" w:rsidRDefault="004F785D" w:rsidP="00ED5108"/>
    <w:p w14:paraId="4F6CD864" w14:textId="77777777" w:rsidR="004F785D" w:rsidRDefault="004F785D" w:rsidP="00ED5108"/>
    <w:p w14:paraId="1DB664E9" w14:textId="77777777" w:rsidR="004F785D" w:rsidRDefault="004F785D" w:rsidP="00ED5108"/>
    <w:p w14:paraId="794A0214" w14:textId="77777777" w:rsidR="004F785D" w:rsidRDefault="004F785D" w:rsidP="00ED5108"/>
    <w:p w14:paraId="273EA564" w14:textId="77777777" w:rsidR="004F785D" w:rsidRDefault="004F785D" w:rsidP="00ED5108"/>
    <w:p w14:paraId="295BA500" w14:textId="013B9ECA" w:rsidR="004F785D" w:rsidRDefault="004F785D" w:rsidP="00ED5108"/>
    <w:p w14:paraId="674767D9" w14:textId="77777777" w:rsidR="008C1809" w:rsidRDefault="008C1809" w:rsidP="00ED5108"/>
    <w:p w14:paraId="00C4E3E4" w14:textId="0E59E9D5" w:rsidR="004F785D" w:rsidRDefault="004F785D" w:rsidP="00ED5108"/>
    <w:p w14:paraId="2A7D5523" w14:textId="5B2BE35F" w:rsidR="00E66558" w:rsidRPr="00AA355B" w:rsidRDefault="009D71E8" w:rsidP="00AA355B">
      <w:pPr>
        <w:pStyle w:val="Heading3"/>
      </w:pPr>
      <w:r>
        <w:lastRenderedPageBreak/>
        <w:t xml:space="preserve">Targeted academic support (for example, </w:t>
      </w:r>
      <w:r w:rsidR="00D33FE5">
        <w:t>tutoring, one-to-one support</w:t>
      </w:r>
      <w:r w:rsidR="00F776E1">
        <w:t>,</w:t>
      </w:r>
      <w:r w:rsidR="00D33FE5">
        <w:t xml:space="preserve"> </w:t>
      </w:r>
      <w:r>
        <w:t xml:space="preserve">structured interventions) </w:t>
      </w:r>
    </w:p>
    <w:p w14:paraId="2BD799B2" w14:textId="16335475" w:rsidR="00E0240E" w:rsidRPr="004F785D" w:rsidRDefault="00DD195F">
      <w:pPr>
        <w:rPr>
          <w:iCs/>
        </w:rPr>
      </w:pPr>
      <w:r>
        <w:t xml:space="preserve">Budgeted cost: </w:t>
      </w:r>
      <w:r w:rsidR="00127DE2">
        <w:rPr>
          <w:b/>
          <w:iCs/>
        </w:rPr>
        <w:t>£32</w:t>
      </w:r>
      <w:r w:rsidR="00C350CD" w:rsidRPr="00127DE2">
        <w:rPr>
          <w:b/>
          <w:iCs/>
        </w:rPr>
        <w:t>,298</w:t>
      </w:r>
    </w:p>
    <w:tbl>
      <w:tblPr>
        <w:tblW w:w="5000" w:type="pct"/>
        <w:tblCellMar>
          <w:left w:w="10" w:type="dxa"/>
          <w:right w:w="10" w:type="dxa"/>
        </w:tblCellMar>
        <w:tblLook w:val="04A0" w:firstRow="1" w:lastRow="0" w:firstColumn="1" w:lastColumn="0" w:noHBand="0" w:noVBand="1"/>
      </w:tblPr>
      <w:tblGrid>
        <w:gridCol w:w="2084"/>
        <w:gridCol w:w="5871"/>
        <w:gridCol w:w="1531"/>
      </w:tblGrid>
      <w:tr w:rsidR="00E66558" w14:paraId="2A7D5528" w14:textId="77777777" w:rsidTr="008C1809">
        <w:tc>
          <w:tcPr>
            <w:tcW w:w="268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528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1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rsidTr="008C1809">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4B8A47E4" w:rsidR="00E66558" w:rsidRPr="00C350CD" w:rsidRDefault="008B5DBC">
            <w:pPr>
              <w:pStyle w:val="TableRow"/>
              <w:rPr>
                <w:sz w:val="22"/>
              </w:rPr>
            </w:pPr>
            <w:r w:rsidRPr="00C350CD">
              <w:rPr>
                <w:iCs/>
                <w:sz w:val="22"/>
              </w:rPr>
              <w:t>Extra hours for teaching assistants to deliver high quality focused</w:t>
            </w:r>
            <w:r w:rsidR="008C1809" w:rsidRPr="00C350CD">
              <w:rPr>
                <w:iCs/>
                <w:sz w:val="22"/>
              </w:rPr>
              <w:t xml:space="preserve"> interventions</w:t>
            </w:r>
          </w:p>
        </w:tc>
        <w:tc>
          <w:tcPr>
            <w:tcW w:w="5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8F7A5" w14:textId="77777777" w:rsidR="00E66558" w:rsidRPr="00C350CD" w:rsidRDefault="008B5DBC">
            <w:pPr>
              <w:pStyle w:val="TableRowCentered"/>
              <w:jc w:val="left"/>
              <w:rPr>
                <w:sz w:val="22"/>
                <w:szCs w:val="24"/>
              </w:rPr>
            </w:pPr>
            <w:r w:rsidRPr="00C350CD">
              <w:rPr>
                <w:sz w:val="22"/>
                <w:szCs w:val="24"/>
              </w:rPr>
              <w:t>Support targeted at specific needs and knowledge gaps can be an effective method on closing gaps in knowledge and understanding.</w:t>
            </w:r>
          </w:p>
          <w:p w14:paraId="2A7D552A" w14:textId="30CFD707" w:rsidR="008C1809" w:rsidRPr="00C350CD" w:rsidRDefault="008C1809">
            <w:pPr>
              <w:pStyle w:val="TableRowCentered"/>
              <w:jc w:val="left"/>
              <w:rPr>
                <w:sz w:val="22"/>
                <w:szCs w:val="24"/>
              </w:rPr>
            </w:pP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5E2C9F3F" w:rsidR="00E66558" w:rsidRPr="00C350CD" w:rsidRDefault="0068085C">
            <w:pPr>
              <w:pStyle w:val="TableRowCentered"/>
              <w:jc w:val="left"/>
              <w:rPr>
                <w:sz w:val="22"/>
              </w:rPr>
            </w:pPr>
            <w:r w:rsidRPr="00C350CD">
              <w:rPr>
                <w:sz w:val="22"/>
              </w:rPr>
              <w:t>1, 2, 4</w:t>
            </w:r>
          </w:p>
        </w:tc>
      </w:tr>
      <w:tr w:rsidR="009657CD" w14:paraId="34C7FD4F" w14:textId="77777777" w:rsidTr="008C1809">
        <w:tc>
          <w:tcPr>
            <w:tcW w:w="26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0D84A4F" w14:textId="37314C2F" w:rsidR="009657CD" w:rsidRPr="00C350CD" w:rsidRDefault="009657CD" w:rsidP="009657CD">
            <w:pPr>
              <w:pStyle w:val="TableRow"/>
              <w:rPr>
                <w:sz w:val="22"/>
              </w:rPr>
            </w:pPr>
            <w:r w:rsidRPr="00C350CD">
              <w:rPr>
                <w:sz w:val="22"/>
              </w:rPr>
              <w:t>Interventions are carefully planned for and delivered to target pupils who need it</w:t>
            </w:r>
          </w:p>
        </w:tc>
        <w:tc>
          <w:tcPr>
            <w:tcW w:w="5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1E711" w14:textId="77777777" w:rsidR="0046608B" w:rsidRPr="00C350CD" w:rsidRDefault="00884A71" w:rsidP="00884A71">
            <w:pPr>
              <w:pStyle w:val="TableRowCentered"/>
              <w:jc w:val="left"/>
              <w:rPr>
                <w:sz w:val="22"/>
                <w:szCs w:val="24"/>
              </w:rPr>
            </w:pPr>
            <w:r w:rsidRPr="00C350CD">
              <w:rPr>
                <w:sz w:val="22"/>
                <w:szCs w:val="24"/>
              </w:rPr>
              <w:t>Wave 3 interventions such as To</w:t>
            </w:r>
            <w:r w:rsidR="0046608B" w:rsidRPr="00C350CD">
              <w:rPr>
                <w:sz w:val="22"/>
                <w:szCs w:val="24"/>
              </w:rPr>
              <w:t>e by Toe; IDL and number stacks.</w:t>
            </w:r>
          </w:p>
          <w:p w14:paraId="00E1E171" w14:textId="12923797" w:rsidR="00884A71" w:rsidRPr="00C350CD" w:rsidRDefault="00884A71" w:rsidP="00884A71">
            <w:pPr>
              <w:pStyle w:val="TableRowCentered"/>
              <w:jc w:val="left"/>
              <w:rPr>
                <w:sz w:val="22"/>
                <w:szCs w:val="24"/>
              </w:rPr>
            </w:pPr>
            <w:r w:rsidRPr="00C350CD">
              <w:rPr>
                <w:sz w:val="22"/>
                <w:szCs w:val="24"/>
              </w:rPr>
              <w:t xml:space="preserve">Wave 2 interventions such as </w:t>
            </w:r>
            <w:proofErr w:type="spellStart"/>
            <w:r w:rsidRPr="00C350CD">
              <w:rPr>
                <w:sz w:val="22"/>
                <w:szCs w:val="24"/>
              </w:rPr>
              <w:t>WellComm</w:t>
            </w:r>
            <w:proofErr w:type="spellEnd"/>
            <w:r w:rsidRPr="00C350CD">
              <w:rPr>
                <w:sz w:val="22"/>
                <w:szCs w:val="24"/>
              </w:rPr>
              <w:t xml:space="preserve">, Little </w:t>
            </w:r>
            <w:proofErr w:type="spellStart"/>
            <w:r w:rsidRPr="00C350CD">
              <w:rPr>
                <w:sz w:val="22"/>
                <w:szCs w:val="24"/>
              </w:rPr>
              <w:t>Wandle</w:t>
            </w:r>
            <w:proofErr w:type="spellEnd"/>
            <w:r w:rsidRPr="00C350CD">
              <w:rPr>
                <w:sz w:val="22"/>
                <w:szCs w:val="24"/>
              </w:rPr>
              <w:t xml:space="preserve"> phonics intervention; Fast Track Phonics and Social Stories are used to close the gap. </w:t>
            </w:r>
          </w:p>
          <w:p w14:paraId="0E6B5507" w14:textId="1A2AC24C" w:rsidR="00DD2FA3" w:rsidRPr="00C350CD" w:rsidRDefault="00324D2F" w:rsidP="00884A71">
            <w:pPr>
              <w:pStyle w:val="TableRowCentered"/>
              <w:jc w:val="left"/>
              <w:rPr>
                <w:sz w:val="22"/>
              </w:rPr>
            </w:pPr>
            <w:hyperlink r:id="rId14" w:history="1">
              <w:r w:rsidR="00DD2FA3" w:rsidRPr="00C350CD">
                <w:rPr>
                  <w:rStyle w:val="Hyperlink"/>
                  <w:sz w:val="22"/>
                </w:rPr>
                <w:t>Communication and language approaches | EEF</w:t>
              </w:r>
            </w:hyperlink>
          </w:p>
          <w:p w14:paraId="756C9E0B" w14:textId="0AEF697E" w:rsidR="00DD2FA3" w:rsidRPr="00C350CD" w:rsidRDefault="00DD2FA3" w:rsidP="00884A71">
            <w:pPr>
              <w:pStyle w:val="TableRowCentered"/>
              <w:jc w:val="left"/>
              <w:rPr>
                <w:sz w:val="22"/>
              </w:rPr>
            </w:pPr>
          </w:p>
          <w:p w14:paraId="1DAEC2DF" w14:textId="3A9DC6B4" w:rsidR="00DD2FA3" w:rsidRPr="00C350CD" w:rsidRDefault="00324D2F" w:rsidP="00884A71">
            <w:pPr>
              <w:pStyle w:val="TableRowCentered"/>
              <w:jc w:val="left"/>
              <w:rPr>
                <w:sz w:val="22"/>
                <w:szCs w:val="24"/>
              </w:rPr>
            </w:pPr>
            <w:hyperlink r:id="rId15" w:history="1">
              <w:r w:rsidR="00DD2FA3" w:rsidRPr="00C350CD">
                <w:rPr>
                  <w:rStyle w:val="Hyperlink"/>
                  <w:sz w:val="22"/>
                  <w:szCs w:val="24"/>
                </w:rPr>
                <w:t>https://educationendowmentfoundation.org.uk/education-evidence/teaching-learning-toolkit/oral-language-interventions</w:t>
              </w:r>
            </w:hyperlink>
          </w:p>
          <w:p w14:paraId="16404FA3" w14:textId="77777777" w:rsidR="00DD2FA3" w:rsidRPr="00C350CD" w:rsidRDefault="00DD2FA3" w:rsidP="00884A71">
            <w:pPr>
              <w:pStyle w:val="TableRowCentered"/>
              <w:jc w:val="left"/>
              <w:rPr>
                <w:sz w:val="22"/>
                <w:szCs w:val="24"/>
              </w:rPr>
            </w:pPr>
          </w:p>
          <w:p w14:paraId="24A779D0" w14:textId="4A7C920C" w:rsidR="009657CD" w:rsidRPr="00C350CD" w:rsidRDefault="009657CD" w:rsidP="009657CD">
            <w:pPr>
              <w:pStyle w:val="TableRowCentered"/>
              <w:jc w:val="left"/>
              <w:rPr>
                <w:sz w:val="22"/>
                <w:szCs w:val="24"/>
              </w:rPr>
            </w:pPr>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8F47B" w14:textId="532F4CE5" w:rsidR="009657CD" w:rsidRPr="00C350CD" w:rsidRDefault="009657CD" w:rsidP="009657CD">
            <w:pPr>
              <w:pStyle w:val="TableRowCentered"/>
              <w:jc w:val="left"/>
              <w:rPr>
                <w:sz w:val="22"/>
              </w:rPr>
            </w:pPr>
            <w:r w:rsidRPr="00C350CD">
              <w:rPr>
                <w:sz w:val="22"/>
              </w:rPr>
              <w:t>1, 2, 4</w:t>
            </w:r>
          </w:p>
        </w:tc>
      </w:tr>
      <w:tr w:rsidR="004F79F0" w14:paraId="75FCDAE4" w14:textId="77777777" w:rsidTr="008C1809">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A52D8" w14:textId="3B0A62B3" w:rsidR="004F79F0" w:rsidRPr="00C350CD" w:rsidRDefault="004F79F0" w:rsidP="004F79F0">
            <w:pPr>
              <w:pStyle w:val="TableRow"/>
              <w:rPr>
                <w:sz w:val="22"/>
              </w:rPr>
            </w:pPr>
            <w:r w:rsidRPr="00C350CD">
              <w:rPr>
                <w:sz w:val="22"/>
              </w:rPr>
              <w:t>Purchase of online learning platforms to support parental engagement and promote access to learning at home.</w:t>
            </w:r>
          </w:p>
        </w:tc>
        <w:tc>
          <w:tcPr>
            <w:tcW w:w="52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3E4A2" w14:textId="77777777" w:rsidR="004F79F0" w:rsidRPr="00C350CD" w:rsidRDefault="004F79F0" w:rsidP="004F79F0">
            <w:pPr>
              <w:pStyle w:val="TableRowCentered"/>
              <w:jc w:val="left"/>
              <w:rPr>
                <w:sz w:val="22"/>
                <w:szCs w:val="24"/>
              </w:rPr>
            </w:pPr>
            <w:r w:rsidRPr="00C350CD">
              <w:rPr>
                <w:sz w:val="22"/>
                <w:szCs w:val="24"/>
              </w:rPr>
              <w:t>Evidence shows that parental engagement with home learning has a positive impact on average of 4 months additional progress.</w:t>
            </w:r>
          </w:p>
          <w:p w14:paraId="448914D1" w14:textId="141DD586" w:rsidR="00DD2FA3" w:rsidRPr="00C350CD" w:rsidRDefault="00324D2F" w:rsidP="004F79F0">
            <w:pPr>
              <w:pStyle w:val="TableRowCentered"/>
              <w:jc w:val="left"/>
              <w:rPr>
                <w:sz w:val="22"/>
                <w:szCs w:val="24"/>
              </w:rPr>
            </w:pPr>
            <w:hyperlink r:id="rId16" w:history="1">
              <w:r w:rsidR="00DD2FA3" w:rsidRPr="00C350CD">
                <w:rPr>
                  <w:rStyle w:val="Hyperlink"/>
                  <w:sz w:val="22"/>
                </w:rPr>
                <w:t>Parental engagement | EEF</w:t>
              </w:r>
            </w:hyperlink>
          </w:p>
        </w:tc>
        <w:tc>
          <w:tcPr>
            <w:tcW w:w="1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0626D" w14:textId="3B67DBD2" w:rsidR="004F79F0" w:rsidRPr="00C350CD" w:rsidRDefault="00884A71" w:rsidP="004F79F0">
            <w:pPr>
              <w:pStyle w:val="TableRowCentered"/>
              <w:jc w:val="left"/>
              <w:rPr>
                <w:sz w:val="22"/>
              </w:rPr>
            </w:pPr>
            <w:r w:rsidRPr="00C350CD">
              <w:rPr>
                <w:sz w:val="22"/>
              </w:rPr>
              <w:t>1,4</w:t>
            </w:r>
          </w:p>
        </w:tc>
      </w:tr>
    </w:tbl>
    <w:p w14:paraId="09031EDB" w14:textId="77777777" w:rsidR="004F785D" w:rsidRDefault="004F785D" w:rsidP="00AA355B"/>
    <w:p w14:paraId="57C377EC" w14:textId="77777777" w:rsidR="004F785D" w:rsidRDefault="004F785D" w:rsidP="00AA355B"/>
    <w:p w14:paraId="3170BCC2" w14:textId="77777777" w:rsidR="00F03664" w:rsidRDefault="00F03664" w:rsidP="00AA355B"/>
    <w:p w14:paraId="4D063B76" w14:textId="77777777" w:rsidR="00F03664" w:rsidRDefault="00F03664" w:rsidP="00AA355B"/>
    <w:p w14:paraId="032407AC" w14:textId="77777777" w:rsidR="00F03664" w:rsidRDefault="00F03664" w:rsidP="00AA355B"/>
    <w:p w14:paraId="79C1065B" w14:textId="55D476C2" w:rsidR="00F03664" w:rsidRDefault="00F03664" w:rsidP="00AA355B"/>
    <w:p w14:paraId="2A7D5532" w14:textId="59A68BC3" w:rsidR="00E66558" w:rsidRPr="00AA355B" w:rsidRDefault="009D71E8" w:rsidP="00AA355B">
      <w:pPr>
        <w:pStyle w:val="Heading3"/>
      </w:pPr>
      <w:r>
        <w:lastRenderedPageBreak/>
        <w:t>Wider strategies (for example, related to attendance, behaviour, wellbeing)</w:t>
      </w:r>
    </w:p>
    <w:p w14:paraId="54733FFD" w14:textId="2C0C33FD" w:rsidR="008D421B" w:rsidRPr="00C85A2F" w:rsidRDefault="008D421B">
      <w:pPr>
        <w:spacing w:before="240" w:after="120"/>
        <w:rPr>
          <w:i/>
          <w:iCs/>
        </w:rPr>
      </w:pPr>
      <w:r>
        <w:t xml:space="preserve">Budgeted cost: </w:t>
      </w:r>
      <w:r w:rsidR="00AF60CE" w:rsidRPr="00127DE2">
        <w:rPr>
          <w:b/>
        </w:rPr>
        <w:t>£</w:t>
      </w:r>
      <w:r w:rsidR="00C350CD" w:rsidRPr="00127DE2">
        <w:rPr>
          <w:b/>
        </w:rPr>
        <w:t>1</w:t>
      </w:r>
      <w:r w:rsidR="00127DE2">
        <w:rPr>
          <w:b/>
        </w:rPr>
        <w:t>6,86</w:t>
      </w:r>
      <w:r w:rsidR="00C350CD" w:rsidRPr="00127DE2">
        <w:rPr>
          <w:b/>
        </w:rPr>
        <w:t>5</w:t>
      </w:r>
    </w:p>
    <w:tbl>
      <w:tblPr>
        <w:tblW w:w="5000" w:type="pct"/>
        <w:tblCellMar>
          <w:left w:w="10" w:type="dxa"/>
          <w:right w:w="10" w:type="dxa"/>
        </w:tblCellMar>
        <w:tblLook w:val="04A0" w:firstRow="1" w:lastRow="0" w:firstColumn="1" w:lastColumn="0" w:noHBand="0" w:noVBand="1"/>
      </w:tblPr>
      <w:tblGrid>
        <w:gridCol w:w="2113"/>
        <w:gridCol w:w="5458"/>
        <w:gridCol w:w="1915"/>
      </w:tblGrid>
      <w:tr w:rsidR="00E66558" w14:paraId="2A7D5537"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545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9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6FD54C47" w:rsidR="00E66558" w:rsidRPr="008C1809" w:rsidRDefault="000C7C19" w:rsidP="000C7C19">
            <w:pPr>
              <w:pStyle w:val="TableRow"/>
              <w:ind w:left="0"/>
              <w:rPr>
                <w:sz w:val="22"/>
              </w:rPr>
            </w:pPr>
            <w:r w:rsidRPr="008C1809">
              <w:rPr>
                <w:iCs/>
                <w:sz w:val="22"/>
              </w:rPr>
              <w:t>Forest schools sessions are delivered to all classes throughout the year.</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795D4" w14:textId="77777777" w:rsidR="00E66558" w:rsidRPr="008C1809" w:rsidRDefault="00451F0E">
            <w:pPr>
              <w:pStyle w:val="TableRowCentered"/>
              <w:jc w:val="left"/>
              <w:rPr>
                <w:sz w:val="22"/>
                <w:szCs w:val="24"/>
              </w:rPr>
            </w:pPr>
            <w:r w:rsidRPr="008C1809">
              <w:rPr>
                <w:sz w:val="22"/>
                <w:szCs w:val="24"/>
              </w:rPr>
              <w:t>Pupils learning is more memorable when they are outside and with nature.</w:t>
            </w:r>
          </w:p>
          <w:p w14:paraId="0681D67F" w14:textId="77777777" w:rsidR="00451F0E" w:rsidRDefault="00451F0E">
            <w:pPr>
              <w:pStyle w:val="TableRowCentered"/>
              <w:jc w:val="left"/>
              <w:rPr>
                <w:sz w:val="22"/>
                <w:szCs w:val="24"/>
              </w:rPr>
            </w:pPr>
            <w:r w:rsidRPr="008C1809">
              <w:rPr>
                <w:sz w:val="22"/>
                <w:szCs w:val="24"/>
              </w:rPr>
              <w:t>It is proven that being outdoors is positive for mental wellbeing.</w:t>
            </w:r>
          </w:p>
          <w:p w14:paraId="2A7D5539" w14:textId="299CC808" w:rsidR="00F71DDC" w:rsidRPr="008C1809" w:rsidRDefault="00F71DDC">
            <w:pPr>
              <w:pStyle w:val="TableRowCentered"/>
              <w:jc w:val="left"/>
              <w:rPr>
                <w:sz w:val="22"/>
                <w:szCs w:val="24"/>
              </w:rPr>
            </w:pPr>
            <w:r w:rsidRPr="00F71DDC">
              <w:rPr>
                <w:sz w:val="22"/>
                <w:szCs w:val="24"/>
              </w:rPr>
              <w:t>There is a wider evidence base indicating that outdoor adventure learning may have positive impacts on other outcomes such as self-efficacy, motivation and teamwork.</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5C17122A" w:rsidR="00E66558" w:rsidRPr="008C1809" w:rsidRDefault="00C47800">
            <w:pPr>
              <w:pStyle w:val="TableRowCentered"/>
              <w:jc w:val="left"/>
              <w:rPr>
                <w:sz w:val="22"/>
              </w:rPr>
            </w:pPr>
            <w:r w:rsidRPr="008C1809">
              <w:rPr>
                <w:sz w:val="22"/>
              </w:rPr>
              <w:t>1, 2, 3, 4</w:t>
            </w:r>
          </w:p>
        </w:tc>
      </w:tr>
      <w:tr w:rsidR="00AA1BA3" w14:paraId="42CF631F"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6E61F" w14:textId="4DB4D848" w:rsidR="00AA1BA3" w:rsidRPr="008C1809" w:rsidRDefault="00B8004F" w:rsidP="000C7C19">
            <w:pPr>
              <w:pStyle w:val="TableRow"/>
              <w:ind w:left="0"/>
              <w:rPr>
                <w:iCs/>
                <w:sz w:val="22"/>
              </w:rPr>
            </w:pPr>
            <w:r w:rsidRPr="008C1809">
              <w:rPr>
                <w:iCs/>
                <w:sz w:val="22"/>
              </w:rPr>
              <w:t xml:space="preserve">Improve attendance of disadvantaged pupils </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C4C64" w14:textId="77777777" w:rsidR="00AA1BA3" w:rsidRPr="008C1809" w:rsidRDefault="00B8004F">
            <w:pPr>
              <w:pStyle w:val="TableRowCentered"/>
              <w:jc w:val="left"/>
              <w:rPr>
                <w:sz w:val="22"/>
                <w:szCs w:val="24"/>
              </w:rPr>
            </w:pPr>
            <w:r w:rsidRPr="008C1809">
              <w:rPr>
                <w:sz w:val="22"/>
                <w:szCs w:val="24"/>
              </w:rPr>
              <w:t>Attendance is managed effectively to ensure that a wider strategy for attendance is effective.</w:t>
            </w:r>
          </w:p>
          <w:p w14:paraId="47600095" w14:textId="77777777" w:rsidR="00E0240E" w:rsidRPr="008C1809" w:rsidRDefault="00E0240E">
            <w:pPr>
              <w:pStyle w:val="TableRowCentered"/>
              <w:jc w:val="left"/>
              <w:rPr>
                <w:sz w:val="22"/>
                <w:szCs w:val="24"/>
              </w:rPr>
            </w:pPr>
          </w:p>
          <w:p w14:paraId="5F127D11" w14:textId="7F1604C3" w:rsidR="00E0240E" w:rsidRPr="008C1809" w:rsidRDefault="00E0240E" w:rsidP="00E0240E">
            <w:pPr>
              <w:pStyle w:val="TableRowCentered"/>
              <w:jc w:val="left"/>
              <w:rPr>
                <w:sz w:val="22"/>
                <w:szCs w:val="24"/>
              </w:rPr>
            </w:pPr>
            <w:r w:rsidRPr="008C1809">
              <w:rPr>
                <w:sz w:val="22"/>
                <w:szCs w:val="24"/>
              </w:rPr>
              <w:t>FSW, HT and Class Teachers follow up unexplained attendance with phone calls home, letters and home visit.</w:t>
            </w:r>
          </w:p>
          <w:p w14:paraId="0AC1B0A4" w14:textId="77777777" w:rsidR="00E0240E" w:rsidRPr="008C1809" w:rsidRDefault="00E0240E" w:rsidP="00E0240E">
            <w:pPr>
              <w:pStyle w:val="TableRowCentered"/>
              <w:ind w:left="0"/>
              <w:jc w:val="left"/>
              <w:rPr>
                <w:sz w:val="22"/>
                <w:szCs w:val="24"/>
              </w:rPr>
            </w:pPr>
          </w:p>
          <w:p w14:paraId="56C31001" w14:textId="77777777" w:rsidR="00B8004F" w:rsidRDefault="009A6054" w:rsidP="00E0240E">
            <w:pPr>
              <w:pStyle w:val="TableRowCentered"/>
              <w:ind w:left="0"/>
              <w:jc w:val="left"/>
              <w:rPr>
                <w:sz w:val="22"/>
                <w:szCs w:val="24"/>
              </w:rPr>
            </w:pPr>
            <w:r w:rsidRPr="008C1809">
              <w:rPr>
                <w:sz w:val="22"/>
                <w:szCs w:val="24"/>
              </w:rPr>
              <w:t xml:space="preserve">Attendance issues are tackled </w:t>
            </w:r>
            <w:r w:rsidR="00E0240E" w:rsidRPr="008C1809">
              <w:rPr>
                <w:sz w:val="22"/>
                <w:szCs w:val="24"/>
              </w:rPr>
              <w:t>through</w:t>
            </w:r>
            <w:r w:rsidRPr="008C1809">
              <w:rPr>
                <w:sz w:val="22"/>
                <w:szCs w:val="24"/>
              </w:rPr>
              <w:t>, teacher meetings and referrals to PAST.</w:t>
            </w:r>
          </w:p>
          <w:p w14:paraId="0415721F" w14:textId="77777777" w:rsidR="00C350CD" w:rsidRDefault="00C350CD" w:rsidP="00E0240E">
            <w:pPr>
              <w:pStyle w:val="TableRowCentered"/>
              <w:ind w:left="0"/>
              <w:jc w:val="left"/>
              <w:rPr>
                <w:sz w:val="22"/>
                <w:szCs w:val="24"/>
              </w:rPr>
            </w:pPr>
          </w:p>
          <w:p w14:paraId="012F0DFE" w14:textId="3F22A9E9" w:rsidR="00C350CD" w:rsidRDefault="00C350CD" w:rsidP="00E0240E">
            <w:pPr>
              <w:pStyle w:val="TableRowCentered"/>
              <w:ind w:left="0"/>
              <w:jc w:val="left"/>
              <w:rPr>
                <w:sz w:val="22"/>
              </w:rPr>
            </w:pPr>
            <w:r>
              <w:rPr>
                <w:sz w:val="22"/>
              </w:rPr>
              <w:t xml:space="preserve">Weekly attendance incentives in place to encourage positive attendance </w:t>
            </w:r>
          </w:p>
          <w:p w14:paraId="2FDD303A" w14:textId="77777777" w:rsidR="00C350CD" w:rsidRDefault="00C350CD" w:rsidP="00E0240E">
            <w:pPr>
              <w:pStyle w:val="TableRowCentered"/>
              <w:ind w:left="0"/>
              <w:jc w:val="left"/>
              <w:rPr>
                <w:sz w:val="22"/>
              </w:rPr>
            </w:pPr>
          </w:p>
          <w:p w14:paraId="22C4EB6E" w14:textId="0E39F761" w:rsidR="00C350CD" w:rsidRDefault="00324D2F" w:rsidP="00E0240E">
            <w:pPr>
              <w:pStyle w:val="TableRowCentered"/>
              <w:ind w:left="0"/>
              <w:jc w:val="left"/>
              <w:rPr>
                <w:sz w:val="22"/>
                <w:szCs w:val="24"/>
              </w:rPr>
            </w:pPr>
            <w:hyperlink r:id="rId17" w:history="1">
              <w:r w:rsidR="00C350CD" w:rsidRPr="00596048">
                <w:rPr>
                  <w:rStyle w:val="Hyperlink"/>
                  <w:sz w:val="22"/>
                  <w:szCs w:val="24"/>
                </w:rPr>
                <w:t>https://www.gov.uk/government/publications/working-together-to-improve-school-attendance</w:t>
              </w:r>
            </w:hyperlink>
          </w:p>
          <w:p w14:paraId="7C76F7F8" w14:textId="2B048C9B" w:rsidR="00C350CD" w:rsidRPr="008C1809" w:rsidRDefault="00C350CD" w:rsidP="00E0240E">
            <w:pPr>
              <w:pStyle w:val="TableRowCentered"/>
              <w:ind w:left="0"/>
              <w:jc w:val="left"/>
              <w:rPr>
                <w:sz w:val="22"/>
                <w:szCs w:val="24"/>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E19A2" w14:textId="77777777" w:rsidR="00AA1BA3" w:rsidRDefault="00AA1BA3">
            <w:pPr>
              <w:pStyle w:val="TableRowCentered"/>
              <w:jc w:val="left"/>
              <w:rPr>
                <w:sz w:val="22"/>
              </w:rPr>
            </w:pPr>
            <w:r w:rsidRPr="008C1809">
              <w:rPr>
                <w:sz w:val="22"/>
              </w:rPr>
              <w:t>3</w:t>
            </w:r>
          </w:p>
          <w:p w14:paraId="7B13D495" w14:textId="0A3B3F0A" w:rsidR="00C4791F" w:rsidRPr="008C1809" w:rsidRDefault="00C4791F">
            <w:pPr>
              <w:pStyle w:val="TableRowCentered"/>
              <w:jc w:val="left"/>
              <w:rPr>
                <w:sz w:val="22"/>
              </w:rPr>
            </w:pPr>
          </w:p>
        </w:tc>
      </w:tr>
      <w:tr w:rsidR="00E66558" w14:paraId="2A7D553F"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042B5EEA" w:rsidR="00E66558" w:rsidRPr="008C1809" w:rsidRDefault="000C7C19">
            <w:pPr>
              <w:pStyle w:val="TableRow"/>
              <w:rPr>
                <w:sz w:val="22"/>
              </w:rPr>
            </w:pPr>
            <w:r w:rsidRPr="008C1809">
              <w:rPr>
                <w:sz w:val="22"/>
              </w:rPr>
              <w:t>CPOMS is used effectively to record safeguarding, behavioural, SEN and attendance concerns.</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E4711" w14:textId="77777777" w:rsidR="00E66558" w:rsidRPr="008C1809" w:rsidRDefault="00451F0E">
            <w:pPr>
              <w:pStyle w:val="TableRowCentered"/>
              <w:jc w:val="left"/>
              <w:rPr>
                <w:sz w:val="22"/>
                <w:szCs w:val="24"/>
              </w:rPr>
            </w:pPr>
            <w:r w:rsidRPr="008C1809">
              <w:rPr>
                <w:sz w:val="22"/>
                <w:szCs w:val="24"/>
              </w:rPr>
              <w:t>Support is offered to families via CAF/TAF meetings where appropriate.</w:t>
            </w:r>
          </w:p>
          <w:p w14:paraId="2A7D553D" w14:textId="492B2156" w:rsidR="00451F0E" w:rsidRPr="008C1809" w:rsidRDefault="00451F0E">
            <w:pPr>
              <w:pStyle w:val="TableRowCentered"/>
              <w:jc w:val="left"/>
              <w:rPr>
                <w:sz w:val="22"/>
                <w:szCs w:val="24"/>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C20CF2A" w:rsidR="00E66558" w:rsidRPr="008C1809" w:rsidRDefault="00C47800">
            <w:pPr>
              <w:pStyle w:val="TableRowCentered"/>
              <w:jc w:val="left"/>
              <w:rPr>
                <w:sz w:val="22"/>
              </w:rPr>
            </w:pPr>
            <w:r w:rsidRPr="008C1809">
              <w:rPr>
                <w:sz w:val="22"/>
              </w:rPr>
              <w:t>2, 3</w:t>
            </w:r>
          </w:p>
        </w:tc>
      </w:tr>
      <w:tr w:rsidR="000C7C19" w14:paraId="280BA3FD"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D3D73" w14:textId="53CE2D4D" w:rsidR="000C7C19" w:rsidRPr="008C1809" w:rsidRDefault="00AD4740">
            <w:pPr>
              <w:pStyle w:val="TableRow"/>
              <w:rPr>
                <w:sz w:val="22"/>
              </w:rPr>
            </w:pPr>
            <w:r w:rsidRPr="008C1809">
              <w:rPr>
                <w:sz w:val="22"/>
              </w:rPr>
              <w:t>Equality opportunity for all children built into the school curriculum and wider opportunities</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23A7F" w14:textId="0D51E089" w:rsidR="000C7C19" w:rsidRPr="008C1809" w:rsidRDefault="00451F0E">
            <w:pPr>
              <w:pStyle w:val="TableRowCentered"/>
              <w:jc w:val="left"/>
              <w:rPr>
                <w:sz w:val="22"/>
                <w:szCs w:val="24"/>
              </w:rPr>
            </w:pPr>
            <w:r w:rsidRPr="008C1809">
              <w:rPr>
                <w:sz w:val="22"/>
                <w:szCs w:val="24"/>
              </w:rPr>
              <w:t xml:space="preserve">Enrichment activities broaden </w:t>
            </w:r>
            <w:r w:rsidR="0046608B" w:rsidRPr="008C1809">
              <w:rPr>
                <w:sz w:val="22"/>
                <w:szCs w:val="24"/>
              </w:rPr>
              <w:t>pupil’s</w:t>
            </w:r>
            <w:r w:rsidRPr="008C1809">
              <w:rPr>
                <w:sz w:val="22"/>
                <w:szCs w:val="24"/>
              </w:rPr>
              <w:t xml:space="preserve"> knowledge and encourage an enjoyment in school.</w:t>
            </w:r>
          </w:p>
          <w:p w14:paraId="27ACCCFF" w14:textId="77777777" w:rsidR="00451F0E" w:rsidRPr="008C1809" w:rsidRDefault="00451F0E">
            <w:pPr>
              <w:pStyle w:val="TableRowCentered"/>
              <w:jc w:val="left"/>
              <w:rPr>
                <w:sz w:val="22"/>
                <w:szCs w:val="24"/>
              </w:rPr>
            </w:pPr>
            <w:r w:rsidRPr="008C1809">
              <w:rPr>
                <w:sz w:val="22"/>
                <w:szCs w:val="24"/>
              </w:rPr>
              <w:t>Wellbeing is positively affected by doing activities that you enjoy.</w:t>
            </w:r>
          </w:p>
          <w:p w14:paraId="78CB3DF0" w14:textId="1E07DC37" w:rsidR="00AD4740" w:rsidRPr="008C1809" w:rsidRDefault="00AD4740">
            <w:pPr>
              <w:pStyle w:val="TableRowCentered"/>
              <w:jc w:val="left"/>
              <w:rPr>
                <w:sz w:val="22"/>
                <w:szCs w:val="24"/>
              </w:rPr>
            </w:pPr>
            <w:r w:rsidRPr="008C1809">
              <w:rPr>
                <w:sz w:val="22"/>
                <w:szCs w:val="24"/>
              </w:rPr>
              <w:t xml:space="preserve">Leaders aim to construct a curriculum that is ambitious for all and designed to give all learners </w:t>
            </w:r>
            <w:r w:rsidRPr="008C1809">
              <w:rPr>
                <w:sz w:val="22"/>
                <w:szCs w:val="24"/>
              </w:rPr>
              <w:lastRenderedPageBreak/>
              <w:t>the knowledge and cultural capital they need to succeed in life.</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4263C" w14:textId="11B86C68" w:rsidR="000C7C19" w:rsidRPr="008C1809" w:rsidRDefault="00C47800">
            <w:pPr>
              <w:pStyle w:val="TableRowCentered"/>
              <w:jc w:val="left"/>
              <w:rPr>
                <w:sz w:val="22"/>
              </w:rPr>
            </w:pPr>
            <w:r w:rsidRPr="008C1809">
              <w:rPr>
                <w:sz w:val="22"/>
              </w:rPr>
              <w:lastRenderedPageBreak/>
              <w:t>1, 2, 3, 4</w:t>
            </w:r>
          </w:p>
        </w:tc>
      </w:tr>
      <w:tr w:rsidR="00C350CD" w14:paraId="4B21E48D"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DF3F0" w14:textId="7BA118B5" w:rsidR="00C350CD" w:rsidRPr="008C1809" w:rsidRDefault="00C350CD" w:rsidP="00C350CD">
            <w:pPr>
              <w:pStyle w:val="TableRow"/>
              <w:rPr>
                <w:sz w:val="22"/>
              </w:rPr>
            </w:pPr>
            <w:r>
              <w:rPr>
                <w:sz w:val="22"/>
              </w:rPr>
              <w:t>Subsidy of breakfast club to improve attendance</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DCC6A" w14:textId="77777777" w:rsidR="00C350CD" w:rsidRDefault="00C350CD" w:rsidP="00C350CD">
            <w:pPr>
              <w:pStyle w:val="TableRowCentered"/>
              <w:jc w:val="left"/>
              <w:rPr>
                <w:sz w:val="22"/>
              </w:rPr>
            </w:pPr>
            <w:r>
              <w:rPr>
                <w:sz w:val="22"/>
              </w:rPr>
              <w:t xml:space="preserve">Internal records show that children who attend breakfast club attain better than previously and their attendance improves significantly. </w:t>
            </w:r>
          </w:p>
          <w:p w14:paraId="32F40825" w14:textId="53D7F7AA" w:rsidR="00C350CD" w:rsidRPr="008C1809" w:rsidRDefault="00C350CD" w:rsidP="00C350CD">
            <w:pPr>
              <w:pStyle w:val="TableRowCentered"/>
              <w:jc w:val="left"/>
              <w:rPr>
                <w:sz w:val="22"/>
                <w:szCs w:val="24"/>
              </w:rPr>
            </w:pPr>
            <w:r>
              <w:rPr>
                <w:sz w:val="22"/>
              </w:rPr>
              <w:t>Children are ‘invited’ to attend for free due to various reasons including disadvantage</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931A1" w14:textId="5972DFE8" w:rsidR="00C350CD" w:rsidRPr="008C1809" w:rsidRDefault="00C4791F" w:rsidP="00C4791F">
            <w:pPr>
              <w:pStyle w:val="TableRowCentered"/>
              <w:jc w:val="left"/>
              <w:rPr>
                <w:sz w:val="22"/>
              </w:rPr>
            </w:pPr>
            <w:r>
              <w:rPr>
                <w:sz w:val="22"/>
              </w:rPr>
              <w:t>1,2,3,4</w:t>
            </w:r>
          </w:p>
        </w:tc>
      </w:tr>
      <w:tr w:rsidR="00C350CD" w14:paraId="5D3753E3"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0A2B2" w14:textId="77777777" w:rsidR="00C350CD" w:rsidRPr="008C1809" w:rsidRDefault="00C350CD" w:rsidP="00C350CD">
            <w:pPr>
              <w:pStyle w:val="TableRow"/>
              <w:rPr>
                <w:sz w:val="22"/>
              </w:rPr>
            </w:pPr>
            <w:r w:rsidRPr="008C1809">
              <w:rPr>
                <w:sz w:val="22"/>
              </w:rPr>
              <w:t>Contingency funding to support families who are disadvantaged</w:t>
            </w:r>
          </w:p>
          <w:p w14:paraId="4FA575A5" w14:textId="64AF1D4B" w:rsidR="00C350CD" w:rsidRPr="008C1809" w:rsidRDefault="00C350CD" w:rsidP="00C350CD">
            <w:pPr>
              <w:pStyle w:val="TableRow"/>
              <w:rPr>
                <w:sz w:val="22"/>
              </w:rPr>
            </w:pP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D95F9" w14:textId="1056E966" w:rsidR="00C350CD" w:rsidRPr="008C1809" w:rsidRDefault="00C350CD" w:rsidP="00C350CD">
            <w:pPr>
              <w:pStyle w:val="TableRowCentered"/>
              <w:jc w:val="left"/>
              <w:rPr>
                <w:sz w:val="22"/>
              </w:rPr>
            </w:pPr>
            <w:r w:rsidRPr="008C1809">
              <w:rPr>
                <w:sz w:val="22"/>
              </w:rPr>
              <w:t xml:space="preserve">Magic breakfast provided daily for all pupils </w:t>
            </w:r>
          </w:p>
          <w:p w14:paraId="5B9F4C92" w14:textId="77777777" w:rsidR="00C350CD" w:rsidRPr="008C1809" w:rsidRDefault="00C350CD" w:rsidP="00C350CD">
            <w:pPr>
              <w:pStyle w:val="TableRowCentered"/>
              <w:jc w:val="left"/>
              <w:rPr>
                <w:sz w:val="22"/>
              </w:rPr>
            </w:pPr>
            <w:r w:rsidRPr="008C1809">
              <w:rPr>
                <w:sz w:val="22"/>
              </w:rPr>
              <w:t>School uniform subsidy</w:t>
            </w:r>
          </w:p>
          <w:p w14:paraId="199F0F50" w14:textId="5CDECFAF" w:rsidR="00C350CD" w:rsidRPr="008C1809" w:rsidRDefault="00C350CD" w:rsidP="00C350CD">
            <w:pPr>
              <w:pStyle w:val="TableRowCentered"/>
              <w:jc w:val="left"/>
              <w:rPr>
                <w:sz w:val="22"/>
                <w:szCs w:val="24"/>
              </w:rPr>
            </w:pPr>
            <w:r w:rsidRPr="008C1809">
              <w:rPr>
                <w:sz w:val="22"/>
              </w:rPr>
              <w:t>Trip subsidy</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B37C6" w14:textId="16AC99EC" w:rsidR="00C350CD" w:rsidRPr="008C1809" w:rsidRDefault="00C350CD" w:rsidP="00C350CD">
            <w:pPr>
              <w:pStyle w:val="TableRowCentered"/>
              <w:jc w:val="left"/>
              <w:rPr>
                <w:sz w:val="22"/>
              </w:rPr>
            </w:pPr>
            <w:r w:rsidRPr="008C1809">
              <w:rPr>
                <w:sz w:val="22"/>
              </w:rPr>
              <w:t>2,3</w:t>
            </w:r>
          </w:p>
        </w:tc>
      </w:tr>
      <w:tr w:rsidR="00C350CD" w14:paraId="2A379416"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341AA" w14:textId="09495216" w:rsidR="00C350CD" w:rsidRPr="008C1809" w:rsidRDefault="00C350CD" w:rsidP="00C350CD">
            <w:pPr>
              <w:pStyle w:val="TableRow"/>
              <w:rPr>
                <w:sz w:val="22"/>
              </w:rPr>
            </w:pPr>
            <w:r w:rsidRPr="008C1809">
              <w:rPr>
                <w:sz w:val="22"/>
              </w:rPr>
              <w:t>Lunchtime pastoral support</w:t>
            </w: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AB67D" w14:textId="77777777" w:rsidR="00C350CD" w:rsidRDefault="00C350CD" w:rsidP="00C350CD">
            <w:pPr>
              <w:pStyle w:val="TableRowCentered"/>
              <w:jc w:val="left"/>
              <w:rPr>
                <w:sz w:val="22"/>
              </w:rPr>
            </w:pPr>
            <w:r w:rsidRPr="008C1809">
              <w:rPr>
                <w:sz w:val="22"/>
              </w:rPr>
              <w:t xml:space="preserve">Play-based learning indicates a positive relationship between play and learning outcomes. </w:t>
            </w:r>
          </w:p>
          <w:p w14:paraId="7D2AE44E" w14:textId="7CB6A952" w:rsidR="00C350CD" w:rsidRPr="008C1809" w:rsidRDefault="00C350CD" w:rsidP="00C350CD">
            <w:pPr>
              <w:pStyle w:val="TableRowCentered"/>
              <w:jc w:val="left"/>
              <w:rPr>
                <w:sz w:val="22"/>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58476" w14:textId="1E9122E9" w:rsidR="00C350CD" w:rsidRPr="008C1809" w:rsidRDefault="00C350CD" w:rsidP="00C350CD">
            <w:pPr>
              <w:pStyle w:val="TableRowCentered"/>
              <w:jc w:val="left"/>
              <w:rPr>
                <w:sz w:val="22"/>
              </w:rPr>
            </w:pPr>
            <w:r w:rsidRPr="008C1809">
              <w:rPr>
                <w:sz w:val="22"/>
              </w:rPr>
              <w:t>2</w:t>
            </w:r>
          </w:p>
        </w:tc>
      </w:tr>
      <w:tr w:rsidR="00C350CD" w14:paraId="1FA56442" w14:textId="77777777" w:rsidTr="00C350CD">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9A046" w14:textId="77777777" w:rsidR="00C350CD" w:rsidRPr="008C1809" w:rsidRDefault="00C350CD" w:rsidP="00C350CD">
            <w:pPr>
              <w:pStyle w:val="TableRow"/>
              <w:rPr>
                <w:sz w:val="22"/>
              </w:rPr>
            </w:pPr>
            <w:r w:rsidRPr="008C1809">
              <w:rPr>
                <w:sz w:val="22"/>
              </w:rPr>
              <w:t>Nurture groups</w:t>
            </w:r>
          </w:p>
          <w:p w14:paraId="2CC2469F" w14:textId="7D22C574" w:rsidR="00C350CD" w:rsidRPr="008C1809" w:rsidRDefault="00C350CD" w:rsidP="00C350CD">
            <w:pPr>
              <w:pStyle w:val="TableRow"/>
              <w:ind w:left="0"/>
              <w:rPr>
                <w:sz w:val="22"/>
              </w:rPr>
            </w:pPr>
          </w:p>
        </w:tc>
        <w:tc>
          <w:tcPr>
            <w:tcW w:w="5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DEB7A" w14:textId="4BB0B93C" w:rsidR="00C350CD" w:rsidRPr="008C1809" w:rsidRDefault="00C350CD" w:rsidP="00C350CD">
            <w:pPr>
              <w:pStyle w:val="TableRowCentered"/>
              <w:jc w:val="left"/>
              <w:rPr>
                <w:sz w:val="22"/>
              </w:rPr>
            </w:pPr>
            <w:r w:rsidRPr="008C1809">
              <w:rPr>
                <w:sz w:val="22"/>
              </w:rPr>
              <w:t>Designated key worker time for those requiring additional pastoral support</w:t>
            </w:r>
          </w:p>
          <w:p w14:paraId="55BF1EC4" w14:textId="77777777" w:rsidR="00C350CD" w:rsidRPr="008C1809" w:rsidRDefault="00C350CD" w:rsidP="00C350CD">
            <w:pPr>
              <w:pStyle w:val="TableRowCentered"/>
              <w:jc w:val="left"/>
              <w:rPr>
                <w:sz w:val="22"/>
              </w:rPr>
            </w:pPr>
          </w:p>
          <w:p w14:paraId="341C196E" w14:textId="7635CE56" w:rsidR="00C350CD" w:rsidRPr="008C1809" w:rsidRDefault="00C350CD" w:rsidP="00C350CD">
            <w:pPr>
              <w:pStyle w:val="TableRowCentered"/>
              <w:jc w:val="left"/>
              <w:rPr>
                <w:sz w:val="22"/>
              </w:rPr>
            </w:pPr>
            <w:r w:rsidRPr="008C1809">
              <w:rPr>
                <w:sz w:val="22"/>
              </w:rPr>
              <w:t xml:space="preserve">Social and emotional learning interventions improve pupil’s decision-making skills, interaction with others and their self-management of emotions </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86F5F" w14:textId="0BB635FE" w:rsidR="00C350CD" w:rsidRPr="008C1809" w:rsidRDefault="00C350CD" w:rsidP="00C350CD">
            <w:pPr>
              <w:pStyle w:val="TableRowCentered"/>
              <w:jc w:val="left"/>
              <w:rPr>
                <w:sz w:val="22"/>
              </w:rPr>
            </w:pPr>
            <w:r w:rsidRPr="008C1809">
              <w:rPr>
                <w:sz w:val="22"/>
              </w:rPr>
              <w:t>2</w:t>
            </w:r>
          </w:p>
        </w:tc>
      </w:tr>
    </w:tbl>
    <w:p w14:paraId="2A7D5540" w14:textId="412D7DA1" w:rsidR="00E66558" w:rsidRDefault="00E66558">
      <w:pPr>
        <w:spacing w:before="240" w:after="0"/>
        <w:rPr>
          <w:b/>
          <w:bCs/>
          <w:color w:val="104F75"/>
          <w:sz w:val="28"/>
          <w:szCs w:val="28"/>
        </w:rPr>
      </w:pPr>
    </w:p>
    <w:p w14:paraId="2A7D5541" w14:textId="2F488A78" w:rsidR="00E66558" w:rsidRDefault="00127DE2" w:rsidP="00120AB1">
      <w:pPr>
        <w:rPr>
          <w:i/>
          <w:iCs/>
          <w:color w:val="104F75"/>
          <w:sz w:val="28"/>
          <w:szCs w:val="28"/>
        </w:rPr>
      </w:pPr>
      <w:r>
        <w:rPr>
          <w:b/>
          <w:bCs/>
          <w:color w:val="104F75"/>
          <w:sz w:val="28"/>
          <w:szCs w:val="28"/>
        </w:rPr>
        <w:t>Total budgeted cost: £</w:t>
      </w:r>
      <w:r w:rsidR="001E5CBA">
        <w:rPr>
          <w:i/>
          <w:iCs/>
          <w:color w:val="104F75"/>
          <w:sz w:val="28"/>
          <w:szCs w:val="28"/>
        </w:rPr>
        <w:t>112,790</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586"/>
      </w:tblGrid>
      <w:tr w:rsidR="00173D4C" w14:paraId="7FB51099" w14:textId="77777777" w:rsidTr="00614690">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7BA726" w14:textId="169981F9" w:rsidR="00005D37" w:rsidRDefault="004F0638" w:rsidP="004F0638">
            <w:pPr>
              <w:rPr>
                <w:b/>
              </w:rPr>
            </w:pPr>
            <w:r w:rsidRPr="004F0638">
              <w:rPr>
                <w:b/>
              </w:rPr>
              <w:t>Outcomes for c</w:t>
            </w:r>
            <w:r w:rsidR="00154E38">
              <w:rPr>
                <w:b/>
              </w:rPr>
              <w:t>hildren in the academic year 202</w:t>
            </w:r>
            <w:r w:rsidR="00474172">
              <w:rPr>
                <w:b/>
              </w:rPr>
              <w:t>5</w:t>
            </w:r>
            <w:r w:rsidRPr="004F0638">
              <w:rPr>
                <w:b/>
              </w:rPr>
              <w:t xml:space="preserve"> - 202</w:t>
            </w:r>
            <w:r w:rsidR="00474172">
              <w:rPr>
                <w:b/>
              </w:rPr>
              <w:t>6</w:t>
            </w:r>
          </w:p>
          <w:p w14:paraId="102A9511" w14:textId="391A7FD4" w:rsidR="004F0638" w:rsidRPr="004F0638" w:rsidRDefault="00AC3652" w:rsidP="004F0638">
            <w:pPr>
              <w:rPr>
                <w:b/>
              </w:rPr>
            </w:pPr>
            <w:r>
              <w:rPr>
                <w:b/>
              </w:rPr>
              <w:t>EYFS</w:t>
            </w:r>
          </w:p>
          <w:tbl>
            <w:tblPr>
              <w:tblStyle w:val="TableGrid"/>
              <w:tblW w:w="0" w:type="auto"/>
              <w:tblLook w:val="04A0" w:firstRow="1" w:lastRow="0" w:firstColumn="1" w:lastColumn="0" w:noHBand="0" w:noVBand="1"/>
            </w:tblPr>
            <w:tblGrid>
              <w:gridCol w:w="3089"/>
              <w:gridCol w:w="3089"/>
              <w:gridCol w:w="3089"/>
            </w:tblGrid>
            <w:tr w:rsidR="004F0638" w14:paraId="7D09462C" w14:textId="77777777" w:rsidTr="004F0638">
              <w:tc>
                <w:tcPr>
                  <w:tcW w:w="3089" w:type="dxa"/>
                </w:tcPr>
                <w:p w14:paraId="054155BB" w14:textId="5C78833D" w:rsidR="004F0638" w:rsidRPr="004F0638" w:rsidRDefault="004F0638" w:rsidP="004F0638">
                  <w:pPr>
                    <w:rPr>
                      <w:b/>
                    </w:rPr>
                  </w:pPr>
                </w:p>
              </w:tc>
              <w:tc>
                <w:tcPr>
                  <w:tcW w:w="3089" w:type="dxa"/>
                </w:tcPr>
                <w:p w14:paraId="36829923" w14:textId="6C5F73B0" w:rsidR="004F0638" w:rsidRPr="00AC3652" w:rsidRDefault="004F0638" w:rsidP="004F0638">
                  <w:pPr>
                    <w:rPr>
                      <w:b/>
                    </w:rPr>
                  </w:pPr>
                  <w:r w:rsidRPr="00AC3652">
                    <w:rPr>
                      <w:b/>
                    </w:rPr>
                    <w:t>Disadvantaged</w:t>
                  </w:r>
                </w:p>
              </w:tc>
              <w:tc>
                <w:tcPr>
                  <w:tcW w:w="3089" w:type="dxa"/>
                </w:tcPr>
                <w:p w14:paraId="4B39A204" w14:textId="23B548B2" w:rsidR="004F0638" w:rsidRPr="00AC3652" w:rsidRDefault="004F0638" w:rsidP="004F0638">
                  <w:pPr>
                    <w:rPr>
                      <w:b/>
                    </w:rPr>
                  </w:pPr>
                  <w:r w:rsidRPr="00AC3652">
                    <w:rPr>
                      <w:b/>
                    </w:rPr>
                    <w:t>Non-Disadvantaged</w:t>
                  </w:r>
                </w:p>
              </w:tc>
            </w:tr>
            <w:tr w:rsidR="004F0638" w14:paraId="427C13C4" w14:textId="77777777" w:rsidTr="004F0638">
              <w:tc>
                <w:tcPr>
                  <w:tcW w:w="3089" w:type="dxa"/>
                </w:tcPr>
                <w:p w14:paraId="67D5F434" w14:textId="0E719B8B" w:rsidR="004F0638" w:rsidRPr="004F0638" w:rsidRDefault="004F0638" w:rsidP="004F0638">
                  <w:pPr>
                    <w:rPr>
                      <w:b/>
                    </w:rPr>
                  </w:pPr>
                  <w:r w:rsidRPr="004F0638">
                    <w:rPr>
                      <w:b/>
                    </w:rPr>
                    <w:t>Communication and Language</w:t>
                  </w:r>
                </w:p>
              </w:tc>
              <w:tc>
                <w:tcPr>
                  <w:tcW w:w="3089" w:type="dxa"/>
                </w:tcPr>
                <w:p w14:paraId="1606503A" w14:textId="76F5D272" w:rsidR="004F0638" w:rsidRPr="00AC3652" w:rsidRDefault="00270EF9" w:rsidP="004F0638">
                  <w:r w:rsidRPr="00AC3652">
                    <w:t>3/</w:t>
                  </w:r>
                  <w:r w:rsidR="00AC3652">
                    <w:t>6</w:t>
                  </w:r>
                  <w:r w:rsidRPr="00AC3652">
                    <w:t xml:space="preserve"> – </w:t>
                  </w:r>
                  <w:r w:rsidR="00AC3652">
                    <w:t>50</w:t>
                  </w:r>
                  <w:r w:rsidR="004F0638" w:rsidRPr="00AC3652">
                    <w:t>%</w:t>
                  </w:r>
                </w:p>
              </w:tc>
              <w:tc>
                <w:tcPr>
                  <w:tcW w:w="3089" w:type="dxa"/>
                </w:tcPr>
                <w:p w14:paraId="0B4072AD" w14:textId="37BC8835" w:rsidR="004F0638" w:rsidRPr="00AC3652" w:rsidRDefault="00270EF9" w:rsidP="004F0638">
                  <w:r w:rsidRPr="00AC3652">
                    <w:t>1</w:t>
                  </w:r>
                  <w:r w:rsidR="0081297B">
                    <w:t>7/21</w:t>
                  </w:r>
                  <w:r w:rsidRPr="00AC3652">
                    <w:t xml:space="preserve"> – </w:t>
                  </w:r>
                  <w:r w:rsidR="0081297B">
                    <w:t>81</w:t>
                  </w:r>
                  <w:r w:rsidR="004F0638" w:rsidRPr="00AC3652">
                    <w:t>%</w:t>
                  </w:r>
                </w:p>
              </w:tc>
            </w:tr>
            <w:tr w:rsidR="004F0638" w14:paraId="4ECA21F4" w14:textId="77777777" w:rsidTr="004F0638">
              <w:tc>
                <w:tcPr>
                  <w:tcW w:w="3089" w:type="dxa"/>
                </w:tcPr>
                <w:p w14:paraId="2D0F1388" w14:textId="01F11612" w:rsidR="004F0638" w:rsidRPr="004F0638" w:rsidRDefault="004F0638" w:rsidP="004F0638">
                  <w:pPr>
                    <w:rPr>
                      <w:b/>
                    </w:rPr>
                  </w:pPr>
                  <w:r w:rsidRPr="004F0638">
                    <w:rPr>
                      <w:b/>
                    </w:rPr>
                    <w:t>Reading</w:t>
                  </w:r>
                </w:p>
              </w:tc>
              <w:tc>
                <w:tcPr>
                  <w:tcW w:w="3089" w:type="dxa"/>
                </w:tcPr>
                <w:p w14:paraId="366D0D44" w14:textId="17EB5AAE" w:rsidR="004F0638" w:rsidRPr="00AC3652" w:rsidRDefault="00AC3652" w:rsidP="004F0638">
                  <w:r>
                    <w:t>2/6</w:t>
                  </w:r>
                  <w:r w:rsidR="00270EF9" w:rsidRPr="00AC3652">
                    <w:t xml:space="preserve"> – </w:t>
                  </w:r>
                  <w:r>
                    <w:t>33</w:t>
                  </w:r>
                  <w:r w:rsidR="004F0638" w:rsidRPr="00AC3652">
                    <w:t>%</w:t>
                  </w:r>
                </w:p>
              </w:tc>
              <w:tc>
                <w:tcPr>
                  <w:tcW w:w="3089" w:type="dxa"/>
                </w:tcPr>
                <w:p w14:paraId="10A2C0C6" w14:textId="0621FEF6" w:rsidR="004F0638" w:rsidRPr="00AC3652" w:rsidRDefault="00270EF9" w:rsidP="004F0638">
                  <w:r w:rsidRPr="00AC3652">
                    <w:t>1</w:t>
                  </w:r>
                  <w:r w:rsidR="0081297B">
                    <w:t>7/21</w:t>
                  </w:r>
                  <w:r w:rsidRPr="00AC3652">
                    <w:t xml:space="preserve"> – </w:t>
                  </w:r>
                  <w:r w:rsidR="0081297B">
                    <w:t>81</w:t>
                  </w:r>
                  <w:r w:rsidR="004F0638" w:rsidRPr="00AC3652">
                    <w:t>%</w:t>
                  </w:r>
                </w:p>
              </w:tc>
            </w:tr>
            <w:tr w:rsidR="004F0638" w14:paraId="08576527" w14:textId="77777777" w:rsidTr="004F0638">
              <w:tc>
                <w:tcPr>
                  <w:tcW w:w="3089" w:type="dxa"/>
                </w:tcPr>
                <w:p w14:paraId="3B85660E" w14:textId="0E498C88" w:rsidR="004F0638" w:rsidRPr="004F0638" w:rsidRDefault="004F0638" w:rsidP="004F0638">
                  <w:pPr>
                    <w:rPr>
                      <w:b/>
                    </w:rPr>
                  </w:pPr>
                  <w:r w:rsidRPr="004F0638">
                    <w:rPr>
                      <w:b/>
                    </w:rPr>
                    <w:t>Writing</w:t>
                  </w:r>
                </w:p>
              </w:tc>
              <w:tc>
                <w:tcPr>
                  <w:tcW w:w="3089" w:type="dxa"/>
                </w:tcPr>
                <w:p w14:paraId="07A90DD1" w14:textId="5EBB17CE" w:rsidR="004F0638" w:rsidRPr="00AC3652" w:rsidRDefault="00270EF9" w:rsidP="004F0638">
                  <w:r w:rsidRPr="00AC3652">
                    <w:t>3/</w:t>
                  </w:r>
                  <w:r w:rsidR="00AC3652">
                    <w:t>6</w:t>
                  </w:r>
                  <w:r w:rsidRPr="00AC3652">
                    <w:t xml:space="preserve"> – </w:t>
                  </w:r>
                  <w:r w:rsidR="00AC3652">
                    <w:t>5</w:t>
                  </w:r>
                  <w:r w:rsidRPr="00AC3652">
                    <w:t>0</w:t>
                  </w:r>
                  <w:r w:rsidR="004F0638" w:rsidRPr="00AC3652">
                    <w:t>%</w:t>
                  </w:r>
                </w:p>
              </w:tc>
              <w:tc>
                <w:tcPr>
                  <w:tcW w:w="3089" w:type="dxa"/>
                </w:tcPr>
                <w:p w14:paraId="7B83BF86" w14:textId="58B88521" w:rsidR="004F0638" w:rsidRPr="00AC3652" w:rsidRDefault="00270EF9" w:rsidP="004F0638">
                  <w:r w:rsidRPr="00AC3652">
                    <w:t>1</w:t>
                  </w:r>
                  <w:r w:rsidR="0081297B">
                    <w:t>8</w:t>
                  </w:r>
                  <w:r w:rsidRPr="00AC3652">
                    <w:t>/2</w:t>
                  </w:r>
                  <w:r w:rsidR="0081297B">
                    <w:t>1</w:t>
                  </w:r>
                  <w:r w:rsidRPr="00AC3652">
                    <w:t xml:space="preserve"> - </w:t>
                  </w:r>
                  <w:r w:rsidR="0081297B">
                    <w:t>86</w:t>
                  </w:r>
                  <w:r w:rsidR="004F0638" w:rsidRPr="00AC3652">
                    <w:t>%</w:t>
                  </w:r>
                </w:p>
              </w:tc>
            </w:tr>
            <w:tr w:rsidR="004F0638" w14:paraId="58604D7D" w14:textId="77777777" w:rsidTr="004F0638">
              <w:tc>
                <w:tcPr>
                  <w:tcW w:w="3089" w:type="dxa"/>
                </w:tcPr>
                <w:p w14:paraId="5FC3600A" w14:textId="3790003C" w:rsidR="004F0638" w:rsidRPr="004F0638" w:rsidRDefault="004F0638" w:rsidP="004F0638">
                  <w:pPr>
                    <w:rPr>
                      <w:b/>
                    </w:rPr>
                  </w:pPr>
                  <w:r w:rsidRPr="004F0638">
                    <w:rPr>
                      <w:b/>
                    </w:rPr>
                    <w:t xml:space="preserve">Maths </w:t>
                  </w:r>
                </w:p>
              </w:tc>
              <w:tc>
                <w:tcPr>
                  <w:tcW w:w="3089" w:type="dxa"/>
                </w:tcPr>
                <w:p w14:paraId="65484097" w14:textId="4352F6B9" w:rsidR="004F0638" w:rsidRPr="00AC3652" w:rsidRDefault="00AC3652" w:rsidP="004F0638">
                  <w:r>
                    <w:t>2</w:t>
                  </w:r>
                  <w:r w:rsidR="00270EF9" w:rsidRPr="00AC3652">
                    <w:t>/</w:t>
                  </w:r>
                  <w:r>
                    <w:t>6</w:t>
                  </w:r>
                  <w:r w:rsidR="00270EF9" w:rsidRPr="00AC3652">
                    <w:t xml:space="preserve"> – </w:t>
                  </w:r>
                  <w:r>
                    <w:t>33</w:t>
                  </w:r>
                  <w:r w:rsidR="004F0638" w:rsidRPr="00AC3652">
                    <w:t>%</w:t>
                  </w:r>
                </w:p>
              </w:tc>
              <w:tc>
                <w:tcPr>
                  <w:tcW w:w="3089" w:type="dxa"/>
                </w:tcPr>
                <w:p w14:paraId="1FE2BC58" w14:textId="3280DF07" w:rsidR="004F0638" w:rsidRPr="00AC3652" w:rsidRDefault="00270EF9" w:rsidP="004F0638">
                  <w:r w:rsidRPr="00AC3652">
                    <w:t>1</w:t>
                  </w:r>
                  <w:r w:rsidR="0081297B">
                    <w:t>7</w:t>
                  </w:r>
                  <w:r w:rsidRPr="00AC3652">
                    <w:t>/2</w:t>
                  </w:r>
                  <w:r w:rsidR="0081297B">
                    <w:t>1</w:t>
                  </w:r>
                  <w:r w:rsidRPr="00AC3652">
                    <w:t xml:space="preserve"> – </w:t>
                  </w:r>
                  <w:r w:rsidR="0081297B">
                    <w:t>81</w:t>
                  </w:r>
                  <w:r w:rsidR="004F0638" w:rsidRPr="00AC3652">
                    <w:t>%</w:t>
                  </w:r>
                </w:p>
              </w:tc>
            </w:tr>
          </w:tbl>
          <w:p w14:paraId="525520EB" w14:textId="296E38CA" w:rsidR="004F0638" w:rsidRDefault="004F0638" w:rsidP="004F0638"/>
          <w:p w14:paraId="2CA80C08" w14:textId="5FBECF4D" w:rsidR="004F0638" w:rsidRDefault="004F0638" w:rsidP="004F0638">
            <w:pPr>
              <w:pStyle w:val="Header"/>
              <w:rPr>
                <w:b/>
                <w:u w:val="single"/>
              </w:rPr>
            </w:pPr>
            <w:r w:rsidRPr="004F0638">
              <w:rPr>
                <w:b/>
                <w:u w:val="single"/>
              </w:rPr>
              <w:t>Da</w:t>
            </w:r>
            <w:r w:rsidR="00D50453">
              <w:rPr>
                <w:b/>
                <w:u w:val="single"/>
              </w:rPr>
              <w:t>ta for end of academic year 202</w:t>
            </w:r>
            <w:r w:rsidR="00366605">
              <w:rPr>
                <w:b/>
                <w:u w:val="single"/>
              </w:rPr>
              <w:t>5</w:t>
            </w:r>
            <w:r w:rsidR="00D50453">
              <w:rPr>
                <w:b/>
                <w:u w:val="single"/>
              </w:rPr>
              <w:t>-202</w:t>
            </w:r>
            <w:r w:rsidR="00366605">
              <w:rPr>
                <w:b/>
                <w:u w:val="single"/>
              </w:rPr>
              <w:t>6</w:t>
            </w:r>
            <w:r w:rsidRPr="004F0638">
              <w:rPr>
                <w:b/>
                <w:u w:val="single"/>
              </w:rPr>
              <w:t xml:space="preserve"> Whole Class (Disadvantaged vs </w:t>
            </w:r>
          </w:p>
          <w:p w14:paraId="73EAE6F5" w14:textId="41AE975B" w:rsidR="004F0638" w:rsidRPr="004F0638" w:rsidRDefault="004F0638" w:rsidP="004F0638">
            <w:pPr>
              <w:pStyle w:val="Header"/>
              <w:rPr>
                <w:b/>
                <w:u w:val="single"/>
              </w:rPr>
            </w:pPr>
            <w:r w:rsidRPr="004F0638">
              <w:rPr>
                <w:b/>
                <w:u w:val="single"/>
              </w:rPr>
              <w:t>Non-</w:t>
            </w:r>
            <w:r>
              <w:rPr>
                <w:b/>
                <w:u w:val="single"/>
              </w:rPr>
              <w:t>Disadvantaged</w:t>
            </w:r>
            <w:r w:rsidRPr="004F0638">
              <w:rPr>
                <w:b/>
                <w:u w:val="single"/>
              </w:rPr>
              <w:t>)</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08"/>
              <w:gridCol w:w="1038"/>
              <w:gridCol w:w="1045"/>
              <w:gridCol w:w="1046"/>
              <w:gridCol w:w="1046"/>
              <w:gridCol w:w="1038"/>
              <w:gridCol w:w="1045"/>
              <w:gridCol w:w="1046"/>
              <w:gridCol w:w="1048"/>
            </w:tblGrid>
            <w:tr w:rsidR="00366605" w:rsidRPr="00096557" w14:paraId="503412A2" w14:textId="77777777" w:rsidTr="00366605">
              <w:trPr>
                <w:trHeight w:val="533"/>
              </w:trPr>
              <w:tc>
                <w:tcPr>
                  <w:tcW w:w="1008" w:type="dxa"/>
                  <w:shd w:val="clear" w:color="auto" w:fill="D9D9D9"/>
                </w:tcPr>
                <w:p w14:paraId="5902748A" w14:textId="77777777" w:rsidR="00366605" w:rsidRDefault="00366605" w:rsidP="00270EF9">
                  <w:pPr>
                    <w:spacing w:after="0" w:line="240" w:lineRule="auto"/>
                    <w:jc w:val="center"/>
                    <w:rPr>
                      <w:rFonts w:ascii="Segoe UI" w:hAnsi="Segoe UI" w:cs="Segoe UI"/>
                      <w:b/>
                      <w:sz w:val="12"/>
                      <w:szCs w:val="12"/>
                    </w:rPr>
                  </w:pPr>
                </w:p>
                <w:p w14:paraId="689829B0" w14:textId="77777777" w:rsidR="00EF6984"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Year</w:t>
                  </w:r>
                </w:p>
                <w:p w14:paraId="0558FEA4" w14:textId="25727106" w:rsidR="00EF6984" w:rsidRPr="00096557"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Group</w:t>
                  </w:r>
                </w:p>
              </w:tc>
              <w:tc>
                <w:tcPr>
                  <w:tcW w:w="1038" w:type="dxa"/>
                  <w:shd w:val="clear" w:color="auto" w:fill="D9D9D9"/>
                  <w:vAlign w:val="center"/>
                </w:tcPr>
                <w:p w14:paraId="70596900" w14:textId="2B6CBB45"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137" w:type="dxa"/>
                  <w:gridSpan w:val="3"/>
                  <w:shd w:val="clear" w:color="auto" w:fill="9BBB59"/>
                  <w:vAlign w:val="center"/>
                </w:tcPr>
                <w:p w14:paraId="311E0B0E" w14:textId="77777777" w:rsidR="00366605" w:rsidRPr="00096557" w:rsidRDefault="00366605" w:rsidP="00270EF9">
                  <w:pPr>
                    <w:spacing w:after="0" w:line="240" w:lineRule="auto"/>
                    <w:jc w:val="center"/>
                    <w:rPr>
                      <w:rFonts w:ascii="Segoe UI" w:hAnsi="Segoe UI" w:cs="Segoe UI"/>
                      <w:b/>
                      <w:color w:val="FFFFFF"/>
                      <w:sz w:val="12"/>
                      <w:szCs w:val="12"/>
                    </w:rPr>
                  </w:pPr>
                  <w:r w:rsidRPr="00096557">
                    <w:rPr>
                      <w:rFonts w:ascii="Segoe UI" w:hAnsi="Segoe UI" w:cs="Segoe UI"/>
                      <w:b/>
                      <w:color w:val="FFFFFF"/>
                      <w:sz w:val="12"/>
                      <w:szCs w:val="12"/>
                    </w:rPr>
                    <w:t>FSM / E6</w:t>
                  </w:r>
                </w:p>
              </w:tc>
              <w:tc>
                <w:tcPr>
                  <w:tcW w:w="1038" w:type="dxa"/>
                  <w:shd w:val="clear" w:color="auto" w:fill="D9D9D9"/>
                  <w:vAlign w:val="center"/>
                </w:tcPr>
                <w:p w14:paraId="689ADAD8"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139" w:type="dxa"/>
                  <w:gridSpan w:val="3"/>
                  <w:shd w:val="clear" w:color="auto" w:fill="9BBB59"/>
                  <w:vAlign w:val="center"/>
                </w:tcPr>
                <w:p w14:paraId="17CA8A9B" w14:textId="77777777" w:rsidR="00366605" w:rsidRPr="00096557" w:rsidRDefault="00366605" w:rsidP="00270EF9">
                  <w:pPr>
                    <w:spacing w:after="0" w:line="240" w:lineRule="auto"/>
                    <w:jc w:val="center"/>
                    <w:rPr>
                      <w:rFonts w:ascii="Segoe UI" w:hAnsi="Segoe UI" w:cs="Segoe UI"/>
                      <w:b/>
                      <w:color w:val="FFFFFF"/>
                      <w:sz w:val="12"/>
                      <w:szCs w:val="12"/>
                    </w:rPr>
                  </w:pPr>
                  <w:r>
                    <w:rPr>
                      <w:rFonts w:ascii="Segoe UI" w:hAnsi="Segoe UI" w:cs="Segoe UI"/>
                      <w:b/>
                      <w:color w:val="FFFFFF"/>
                      <w:sz w:val="12"/>
                      <w:szCs w:val="12"/>
                    </w:rPr>
                    <w:t xml:space="preserve">Non </w:t>
                  </w:r>
                  <w:r w:rsidRPr="00096557">
                    <w:rPr>
                      <w:rFonts w:ascii="Segoe UI" w:hAnsi="Segoe UI" w:cs="Segoe UI"/>
                      <w:b/>
                      <w:color w:val="FFFFFF"/>
                      <w:sz w:val="12"/>
                      <w:szCs w:val="12"/>
                    </w:rPr>
                    <w:t>FSM / Ever 6</w:t>
                  </w:r>
                </w:p>
              </w:tc>
            </w:tr>
            <w:tr w:rsidR="00366605" w:rsidRPr="00096557" w14:paraId="61460AA6" w14:textId="77777777" w:rsidTr="00366605">
              <w:trPr>
                <w:trHeight w:val="533"/>
              </w:trPr>
              <w:tc>
                <w:tcPr>
                  <w:tcW w:w="1008" w:type="dxa"/>
                  <w:shd w:val="clear" w:color="auto" w:fill="D9D9D9"/>
                </w:tcPr>
                <w:p w14:paraId="69553A93" w14:textId="77777777" w:rsidR="00366605" w:rsidRPr="00096557" w:rsidRDefault="00366605" w:rsidP="00270EF9">
                  <w:pPr>
                    <w:spacing w:after="0" w:line="240" w:lineRule="auto"/>
                    <w:jc w:val="center"/>
                    <w:rPr>
                      <w:rFonts w:ascii="Segoe UI" w:hAnsi="Segoe UI" w:cs="Segoe UI"/>
                      <w:b/>
                      <w:sz w:val="12"/>
                      <w:szCs w:val="12"/>
                    </w:rPr>
                  </w:pPr>
                </w:p>
              </w:tc>
              <w:tc>
                <w:tcPr>
                  <w:tcW w:w="1038" w:type="dxa"/>
                  <w:shd w:val="clear" w:color="auto" w:fill="D9D9D9"/>
                  <w:vAlign w:val="center"/>
                </w:tcPr>
                <w:p w14:paraId="78BB9EC6" w14:textId="422D9260" w:rsidR="00366605" w:rsidRPr="00096557" w:rsidRDefault="00366605" w:rsidP="00270EF9">
                  <w:pPr>
                    <w:spacing w:after="0" w:line="240" w:lineRule="auto"/>
                    <w:jc w:val="center"/>
                    <w:rPr>
                      <w:rFonts w:ascii="Segoe UI" w:hAnsi="Segoe UI" w:cs="Segoe UI"/>
                      <w:b/>
                      <w:sz w:val="12"/>
                      <w:szCs w:val="12"/>
                    </w:rPr>
                  </w:pPr>
                </w:p>
              </w:tc>
              <w:tc>
                <w:tcPr>
                  <w:tcW w:w="1045" w:type="dxa"/>
                  <w:shd w:val="clear" w:color="auto" w:fill="auto"/>
                  <w:vAlign w:val="center"/>
                </w:tcPr>
                <w:p w14:paraId="50C70E89"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46" w:type="dxa"/>
                  <w:shd w:val="clear" w:color="auto" w:fill="auto"/>
                  <w:vAlign w:val="center"/>
                </w:tcPr>
                <w:p w14:paraId="7F857A4D"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46" w:type="dxa"/>
                  <w:shd w:val="clear" w:color="auto" w:fill="auto"/>
                  <w:vAlign w:val="center"/>
                </w:tcPr>
                <w:p w14:paraId="3EB1E8B0"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M</w:t>
                  </w:r>
                </w:p>
              </w:tc>
              <w:tc>
                <w:tcPr>
                  <w:tcW w:w="1038" w:type="dxa"/>
                  <w:shd w:val="clear" w:color="auto" w:fill="D9D9D9"/>
                  <w:vAlign w:val="center"/>
                </w:tcPr>
                <w:p w14:paraId="4A388692" w14:textId="77777777" w:rsidR="00366605" w:rsidRPr="00096557" w:rsidRDefault="00366605" w:rsidP="00270EF9">
                  <w:pPr>
                    <w:spacing w:after="0" w:line="240" w:lineRule="auto"/>
                    <w:jc w:val="center"/>
                    <w:rPr>
                      <w:rFonts w:ascii="Segoe UI" w:hAnsi="Segoe UI" w:cs="Segoe UI"/>
                      <w:b/>
                      <w:sz w:val="12"/>
                      <w:szCs w:val="12"/>
                    </w:rPr>
                  </w:pPr>
                </w:p>
              </w:tc>
              <w:tc>
                <w:tcPr>
                  <w:tcW w:w="1045" w:type="dxa"/>
                  <w:shd w:val="clear" w:color="auto" w:fill="auto"/>
                  <w:vAlign w:val="center"/>
                </w:tcPr>
                <w:p w14:paraId="758F78AF"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46" w:type="dxa"/>
                  <w:shd w:val="clear" w:color="auto" w:fill="auto"/>
                  <w:vAlign w:val="center"/>
                </w:tcPr>
                <w:p w14:paraId="1C15D620"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48" w:type="dxa"/>
                  <w:shd w:val="clear" w:color="auto" w:fill="auto"/>
                  <w:vAlign w:val="center"/>
                </w:tcPr>
                <w:p w14:paraId="0CC4498B" w14:textId="77777777" w:rsidR="00366605" w:rsidRPr="00096557" w:rsidRDefault="00366605" w:rsidP="00270EF9">
                  <w:pPr>
                    <w:spacing w:after="0" w:line="240" w:lineRule="auto"/>
                    <w:jc w:val="center"/>
                    <w:rPr>
                      <w:rFonts w:ascii="Segoe UI" w:hAnsi="Segoe UI" w:cs="Segoe UI"/>
                      <w:b/>
                      <w:sz w:val="12"/>
                      <w:szCs w:val="12"/>
                    </w:rPr>
                  </w:pPr>
                  <w:r w:rsidRPr="00096557">
                    <w:rPr>
                      <w:rFonts w:ascii="Segoe UI" w:hAnsi="Segoe UI" w:cs="Segoe UI"/>
                      <w:b/>
                      <w:sz w:val="12"/>
                      <w:szCs w:val="12"/>
                    </w:rPr>
                    <w:t>M</w:t>
                  </w:r>
                </w:p>
              </w:tc>
            </w:tr>
            <w:tr w:rsidR="00366605" w:rsidRPr="0007708D" w14:paraId="27DBBF86" w14:textId="77777777" w:rsidTr="00D52D65">
              <w:trPr>
                <w:trHeight w:val="533"/>
              </w:trPr>
              <w:tc>
                <w:tcPr>
                  <w:tcW w:w="1008" w:type="dxa"/>
                  <w:shd w:val="clear" w:color="auto" w:fill="D9D9D9"/>
                </w:tcPr>
                <w:p w14:paraId="29E00C81" w14:textId="77777777" w:rsidR="00EF6984" w:rsidRDefault="00EF6984" w:rsidP="00270EF9">
                  <w:pPr>
                    <w:spacing w:after="0" w:line="240" w:lineRule="auto"/>
                    <w:jc w:val="center"/>
                    <w:rPr>
                      <w:rFonts w:ascii="Segoe UI" w:hAnsi="Segoe UI" w:cs="Segoe UI"/>
                      <w:b/>
                      <w:sz w:val="12"/>
                      <w:szCs w:val="12"/>
                    </w:rPr>
                  </w:pPr>
                </w:p>
                <w:p w14:paraId="0BF82B46" w14:textId="3266B950" w:rsidR="00366605" w:rsidRPr="00991F45" w:rsidRDefault="00EF6984" w:rsidP="00270EF9">
                  <w:pPr>
                    <w:spacing w:after="0" w:line="240" w:lineRule="auto"/>
                    <w:jc w:val="center"/>
                    <w:rPr>
                      <w:rFonts w:ascii="Segoe UI" w:hAnsi="Segoe UI" w:cs="Segoe UI"/>
                      <w:b/>
                      <w:sz w:val="12"/>
                      <w:szCs w:val="12"/>
                      <w:highlight w:val="yellow"/>
                    </w:rPr>
                  </w:pPr>
                  <w:r w:rsidRPr="00EF6984">
                    <w:rPr>
                      <w:rFonts w:ascii="Segoe UI" w:hAnsi="Segoe UI" w:cs="Segoe UI"/>
                      <w:b/>
                      <w:sz w:val="12"/>
                      <w:szCs w:val="12"/>
                    </w:rPr>
                    <w:t>Y1</w:t>
                  </w:r>
                </w:p>
              </w:tc>
              <w:tc>
                <w:tcPr>
                  <w:tcW w:w="1038" w:type="dxa"/>
                  <w:shd w:val="clear" w:color="auto" w:fill="D9D9D9"/>
                  <w:vAlign w:val="center"/>
                </w:tcPr>
                <w:p w14:paraId="57136223" w14:textId="5F9F8B6E" w:rsidR="00366605" w:rsidRPr="00991F45" w:rsidRDefault="00EF6984" w:rsidP="00270EF9">
                  <w:pPr>
                    <w:spacing w:after="0" w:line="240" w:lineRule="auto"/>
                    <w:jc w:val="center"/>
                    <w:rPr>
                      <w:rFonts w:ascii="Segoe UI" w:hAnsi="Segoe UI" w:cs="Segoe UI"/>
                      <w:b/>
                      <w:sz w:val="12"/>
                      <w:szCs w:val="12"/>
                      <w:highlight w:val="yellow"/>
                    </w:rPr>
                  </w:pPr>
                  <w:r w:rsidRPr="00EF6984">
                    <w:rPr>
                      <w:rFonts w:ascii="Segoe UI" w:hAnsi="Segoe UI" w:cs="Segoe UI"/>
                      <w:b/>
                      <w:sz w:val="12"/>
                      <w:szCs w:val="12"/>
                    </w:rPr>
                    <w:t>4</w:t>
                  </w:r>
                </w:p>
              </w:tc>
              <w:tc>
                <w:tcPr>
                  <w:tcW w:w="1045" w:type="dxa"/>
                  <w:shd w:val="clear" w:color="auto" w:fill="00B050"/>
                  <w:vAlign w:val="center"/>
                </w:tcPr>
                <w:p w14:paraId="2F2FD210" w14:textId="77777777" w:rsidR="00EF6984" w:rsidRDefault="00EF6984" w:rsidP="00EF6984">
                  <w:pPr>
                    <w:spacing w:after="0" w:line="240" w:lineRule="auto"/>
                    <w:jc w:val="center"/>
                    <w:rPr>
                      <w:rFonts w:ascii="Segoe UI" w:hAnsi="Segoe UI" w:cs="Segoe UI"/>
                      <w:b/>
                      <w:sz w:val="12"/>
                      <w:szCs w:val="12"/>
                    </w:rPr>
                  </w:pPr>
                  <w:r>
                    <w:rPr>
                      <w:rFonts w:ascii="Segoe UI" w:hAnsi="Segoe UI" w:cs="Segoe UI"/>
                      <w:b/>
                      <w:sz w:val="12"/>
                      <w:szCs w:val="12"/>
                    </w:rPr>
                    <w:t>4</w:t>
                  </w:r>
                </w:p>
                <w:p w14:paraId="1DA8BEC5" w14:textId="28DC86E5" w:rsidR="00366605" w:rsidRPr="00EA4FC7" w:rsidRDefault="00EF6984" w:rsidP="00EF6984">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46" w:type="dxa"/>
                  <w:shd w:val="clear" w:color="auto" w:fill="00B050"/>
                  <w:vAlign w:val="center"/>
                </w:tcPr>
                <w:p w14:paraId="39797523" w14:textId="3B046453"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4</w:t>
                  </w:r>
                </w:p>
                <w:p w14:paraId="6DAB4E2D" w14:textId="7BD6C55E" w:rsidR="00366605" w:rsidRPr="00EA4FC7"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100</w:t>
                  </w:r>
                  <w:r w:rsidR="00366605" w:rsidRPr="00EA4FC7">
                    <w:rPr>
                      <w:rFonts w:ascii="Segoe UI" w:hAnsi="Segoe UI" w:cs="Segoe UI"/>
                      <w:b/>
                      <w:sz w:val="12"/>
                      <w:szCs w:val="12"/>
                    </w:rPr>
                    <w:t>%</w:t>
                  </w:r>
                </w:p>
              </w:tc>
              <w:tc>
                <w:tcPr>
                  <w:tcW w:w="1046" w:type="dxa"/>
                  <w:shd w:val="clear" w:color="auto" w:fill="00B050"/>
                  <w:vAlign w:val="center"/>
                </w:tcPr>
                <w:p w14:paraId="377B68D4" w14:textId="634878E9"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4</w:t>
                  </w:r>
                </w:p>
                <w:p w14:paraId="5FE3008B" w14:textId="39A1BEB0" w:rsidR="00366605" w:rsidRPr="00EA4FC7"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100</w:t>
                  </w:r>
                  <w:r w:rsidR="00366605" w:rsidRPr="00EA4FC7">
                    <w:rPr>
                      <w:rFonts w:ascii="Segoe UI" w:hAnsi="Segoe UI" w:cs="Segoe UI"/>
                      <w:b/>
                      <w:sz w:val="12"/>
                      <w:szCs w:val="12"/>
                    </w:rPr>
                    <w:t>%</w:t>
                  </w:r>
                </w:p>
              </w:tc>
              <w:tc>
                <w:tcPr>
                  <w:tcW w:w="1038" w:type="dxa"/>
                  <w:shd w:val="clear" w:color="auto" w:fill="D9D9D9"/>
                  <w:vAlign w:val="center"/>
                </w:tcPr>
                <w:p w14:paraId="2298B96D" w14:textId="42AA0760" w:rsidR="00366605" w:rsidRPr="0007708D"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6</w:t>
                  </w:r>
                </w:p>
              </w:tc>
              <w:tc>
                <w:tcPr>
                  <w:tcW w:w="1045" w:type="dxa"/>
                  <w:shd w:val="clear" w:color="auto" w:fill="FFFF00"/>
                  <w:vAlign w:val="center"/>
                </w:tcPr>
                <w:p w14:paraId="3E7524C7" w14:textId="677E3348"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7</w:t>
                  </w:r>
                </w:p>
                <w:p w14:paraId="580E57C6" w14:textId="10351FF4"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44</w:t>
                  </w:r>
                  <w:r w:rsidR="00366605">
                    <w:rPr>
                      <w:rFonts w:ascii="Segoe UI" w:hAnsi="Segoe UI" w:cs="Segoe UI"/>
                      <w:b/>
                      <w:sz w:val="12"/>
                      <w:szCs w:val="12"/>
                    </w:rPr>
                    <w:t>%</w:t>
                  </w:r>
                </w:p>
              </w:tc>
              <w:tc>
                <w:tcPr>
                  <w:tcW w:w="1046" w:type="dxa"/>
                  <w:shd w:val="clear" w:color="auto" w:fill="FFFF00"/>
                  <w:vAlign w:val="center"/>
                </w:tcPr>
                <w:p w14:paraId="2EA2414E" w14:textId="6F824CB6"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7</w:t>
                  </w:r>
                </w:p>
                <w:p w14:paraId="394A2437" w14:textId="4446D420"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44</w:t>
                  </w:r>
                  <w:r w:rsidR="00366605">
                    <w:rPr>
                      <w:rFonts w:ascii="Segoe UI" w:hAnsi="Segoe UI" w:cs="Segoe UI"/>
                      <w:b/>
                      <w:sz w:val="12"/>
                      <w:szCs w:val="12"/>
                    </w:rPr>
                    <w:t>%</w:t>
                  </w:r>
                </w:p>
              </w:tc>
              <w:tc>
                <w:tcPr>
                  <w:tcW w:w="1048" w:type="dxa"/>
                  <w:shd w:val="clear" w:color="auto" w:fill="FFFF00"/>
                  <w:vAlign w:val="center"/>
                </w:tcPr>
                <w:p w14:paraId="79F927C3" w14:textId="74C5D01C"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7</w:t>
                  </w:r>
                </w:p>
                <w:p w14:paraId="6C5C3149" w14:textId="2167EE77"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44</w:t>
                  </w:r>
                  <w:r w:rsidR="00366605">
                    <w:rPr>
                      <w:rFonts w:ascii="Segoe UI" w:hAnsi="Segoe UI" w:cs="Segoe UI"/>
                      <w:b/>
                      <w:sz w:val="12"/>
                      <w:szCs w:val="12"/>
                    </w:rPr>
                    <w:t>%</w:t>
                  </w:r>
                </w:p>
              </w:tc>
            </w:tr>
            <w:tr w:rsidR="00366605" w:rsidRPr="00D27BD6" w14:paraId="34BAE137" w14:textId="77777777" w:rsidTr="00D52D65">
              <w:trPr>
                <w:trHeight w:val="533"/>
              </w:trPr>
              <w:tc>
                <w:tcPr>
                  <w:tcW w:w="1008" w:type="dxa"/>
                  <w:shd w:val="clear" w:color="auto" w:fill="D9D9D9"/>
                </w:tcPr>
                <w:p w14:paraId="7613BF5E" w14:textId="77777777" w:rsidR="00EF6984" w:rsidRDefault="00EF6984" w:rsidP="00270EF9">
                  <w:pPr>
                    <w:spacing w:after="0" w:line="240" w:lineRule="auto"/>
                    <w:jc w:val="center"/>
                    <w:rPr>
                      <w:rFonts w:ascii="Segoe UI" w:hAnsi="Segoe UI" w:cs="Segoe UI"/>
                      <w:b/>
                      <w:sz w:val="12"/>
                      <w:szCs w:val="12"/>
                    </w:rPr>
                  </w:pPr>
                </w:p>
                <w:p w14:paraId="16FE6153" w14:textId="134C6D8F"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Y2</w:t>
                  </w:r>
                </w:p>
              </w:tc>
              <w:tc>
                <w:tcPr>
                  <w:tcW w:w="1038" w:type="dxa"/>
                  <w:shd w:val="clear" w:color="auto" w:fill="D9D9D9"/>
                  <w:vAlign w:val="center"/>
                </w:tcPr>
                <w:p w14:paraId="344F30DA" w14:textId="62CA68D7" w:rsidR="00366605" w:rsidRPr="00096557"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8</w:t>
                  </w:r>
                </w:p>
              </w:tc>
              <w:tc>
                <w:tcPr>
                  <w:tcW w:w="1045" w:type="dxa"/>
                  <w:shd w:val="clear" w:color="auto" w:fill="FFFF00"/>
                  <w:vAlign w:val="center"/>
                </w:tcPr>
                <w:p w14:paraId="5A8153E3" w14:textId="63CDB4E3"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5</w:t>
                  </w:r>
                </w:p>
                <w:p w14:paraId="5D11E55F" w14:textId="08235060" w:rsidR="00366605" w:rsidRPr="00D27BD6"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6</w:t>
                  </w:r>
                  <w:r w:rsidR="00EF6984">
                    <w:rPr>
                      <w:rFonts w:ascii="Segoe UI" w:hAnsi="Segoe UI" w:cs="Segoe UI"/>
                      <w:b/>
                      <w:sz w:val="12"/>
                      <w:szCs w:val="12"/>
                    </w:rPr>
                    <w:t>3</w:t>
                  </w:r>
                  <w:r>
                    <w:rPr>
                      <w:rFonts w:ascii="Segoe UI" w:hAnsi="Segoe UI" w:cs="Segoe UI"/>
                      <w:b/>
                      <w:sz w:val="12"/>
                      <w:szCs w:val="12"/>
                    </w:rPr>
                    <w:t>%</w:t>
                  </w:r>
                </w:p>
              </w:tc>
              <w:tc>
                <w:tcPr>
                  <w:tcW w:w="1046" w:type="dxa"/>
                  <w:shd w:val="clear" w:color="auto" w:fill="FFFF00"/>
                  <w:vAlign w:val="center"/>
                </w:tcPr>
                <w:p w14:paraId="4AACF6E6" w14:textId="65A145E6" w:rsidR="00366605" w:rsidRDefault="006C0A97" w:rsidP="002541FA">
                  <w:pPr>
                    <w:spacing w:after="0" w:line="240" w:lineRule="auto"/>
                    <w:jc w:val="center"/>
                    <w:rPr>
                      <w:rFonts w:ascii="Segoe UI" w:hAnsi="Segoe UI" w:cs="Segoe UI"/>
                      <w:b/>
                      <w:sz w:val="12"/>
                      <w:szCs w:val="12"/>
                    </w:rPr>
                  </w:pPr>
                  <w:r>
                    <w:rPr>
                      <w:rFonts w:ascii="Segoe UI" w:hAnsi="Segoe UI" w:cs="Segoe UI"/>
                      <w:b/>
                      <w:sz w:val="12"/>
                      <w:szCs w:val="12"/>
                    </w:rPr>
                    <w:t>3</w:t>
                  </w:r>
                </w:p>
                <w:p w14:paraId="129966F9" w14:textId="08349C52" w:rsidR="00366605" w:rsidRPr="00D27BD6" w:rsidRDefault="00EF6984" w:rsidP="002541FA">
                  <w:pPr>
                    <w:spacing w:after="0" w:line="240" w:lineRule="auto"/>
                    <w:jc w:val="center"/>
                    <w:rPr>
                      <w:rFonts w:ascii="Segoe UI" w:hAnsi="Segoe UI" w:cs="Segoe UI"/>
                      <w:b/>
                      <w:sz w:val="12"/>
                      <w:szCs w:val="12"/>
                    </w:rPr>
                  </w:pPr>
                  <w:r>
                    <w:rPr>
                      <w:rFonts w:ascii="Segoe UI" w:hAnsi="Segoe UI" w:cs="Segoe UI"/>
                      <w:b/>
                      <w:sz w:val="12"/>
                      <w:szCs w:val="12"/>
                    </w:rPr>
                    <w:t>38</w:t>
                  </w:r>
                  <w:r w:rsidR="00366605">
                    <w:rPr>
                      <w:rFonts w:ascii="Segoe UI" w:hAnsi="Segoe UI" w:cs="Segoe UI"/>
                      <w:b/>
                      <w:sz w:val="12"/>
                      <w:szCs w:val="12"/>
                    </w:rPr>
                    <w:t>%</w:t>
                  </w:r>
                </w:p>
              </w:tc>
              <w:tc>
                <w:tcPr>
                  <w:tcW w:w="1046" w:type="dxa"/>
                  <w:shd w:val="clear" w:color="auto" w:fill="FFFF00"/>
                  <w:vAlign w:val="center"/>
                </w:tcPr>
                <w:p w14:paraId="544F539E" w14:textId="770375CC"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3</w:t>
                  </w:r>
                </w:p>
                <w:p w14:paraId="221022CB" w14:textId="398F62A1" w:rsidR="00366605" w:rsidRPr="00D27BD6"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38</w:t>
                  </w:r>
                  <w:r w:rsidR="00366605">
                    <w:rPr>
                      <w:rFonts w:ascii="Segoe UI" w:hAnsi="Segoe UI" w:cs="Segoe UI"/>
                      <w:b/>
                      <w:sz w:val="12"/>
                      <w:szCs w:val="12"/>
                    </w:rPr>
                    <w:t>%</w:t>
                  </w:r>
                </w:p>
              </w:tc>
              <w:tc>
                <w:tcPr>
                  <w:tcW w:w="1038" w:type="dxa"/>
                  <w:shd w:val="clear" w:color="auto" w:fill="D9D9D9"/>
                  <w:vAlign w:val="center"/>
                </w:tcPr>
                <w:p w14:paraId="60139265" w14:textId="18F56E41" w:rsidR="00366605" w:rsidRPr="00096557"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6</w:t>
                  </w:r>
                </w:p>
              </w:tc>
              <w:tc>
                <w:tcPr>
                  <w:tcW w:w="1045" w:type="dxa"/>
                  <w:shd w:val="clear" w:color="auto" w:fill="FFFF00"/>
                  <w:vAlign w:val="center"/>
                </w:tcPr>
                <w:p w14:paraId="0E2BC166" w14:textId="6C6EB57F"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10</w:t>
                  </w:r>
                </w:p>
                <w:p w14:paraId="69E425EC" w14:textId="6D72A90C"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63</w:t>
                  </w:r>
                  <w:r w:rsidR="00366605">
                    <w:rPr>
                      <w:rFonts w:ascii="Segoe UI" w:hAnsi="Segoe UI" w:cs="Segoe UI"/>
                      <w:b/>
                      <w:sz w:val="12"/>
                      <w:szCs w:val="12"/>
                    </w:rPr>
                    <w:t>%</w:t>
                  </w:r>
                </w:p>
              </w:tc>
              <w:tc>
                <w:tcPr>
                  <w:tcW w:w="1046" w:type="dxa"/>
                  <w:shd w:val="clear" w:color="auto" w:fill="FFFF00"/>
                  <w:vAlign w:val="center"/>
                </w:tcPr>
                <w:p w14:paraId="0BDB41EE" w14:textId="296218F3" w:rsidR="00366605"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8</w:t>
                  </w:r>
                </w:p>
                <w:p w14:paraId="708FCAE3" w14:textId="0CF65124"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50</w:t>
                  </w:r>
                  <w:r w:rsidR="00366605">
                    <w:rPr>
                      <w:rFonts w:ascii="Segoe UI" w:hAnsi="Segoe UI" w:cs="Segoe UI"/>
                      <w:b/>
                      <w:sz w:val="12"/>
                      <w:szCs w:val="12"/>
                    </w:rPr>
                    <w:t>%</w:t>
                  </w:r>
                </w:p>
              </w:tc>
              <w:tc>
                <w:tcPr>
                  <w:tcW w:w="1048" w:type="dxa"/>
                  <w:shd w:val="clear" w:color="auto" w:fill="00B050"/>
                  <w:vAlign w:val="center"/>
                </w:tcPr>
                <w:p w14:paraId="586B6712" w14:textId="2077008F"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12</w:t>
                  </w:r>
                </w:p>
                <w:p w14:paraId="576765D8" w14:textId="06C23F02"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75</w:t>
                  </w:r>
                  <w:r w:rsidR="00366605">
                    <w:rPr>
                      <w:rFonts w:ascii="Segoe UI" w:hAnsi="Segoe UI" w:cs="Segoe UI"/>
                      <w:b/>
                      <w:sz w:val="12"/>
                      <w:szCs w:val="12"/>
                    </w:rPr>
                    <w:t>%</w:t>
                  </w:r>
                </w:p>
              </w:tc>
            </w:tr>
            <w:tr w:rsidR="00366605" w:rsidRPr="0007708D" w14:paraId="72E0AB8F" w14:textId="77777777" w:rsidTr="00D52D65">
              <w:trPr>
                <w:trHeight w:val="533"/>
              </w:trPr>
              <w:tc>
                <w:tcPr>
                  <w:tcW w:w="1008" w:type="dxa"/>
                  <w:shd w:val="clear" w:color="auto" w:fill="D9D9D9"/>
                </w:tcPr>
                <w:p w14:paraId="426EB23D" w14:textId="77777777" w:rsidR="00EF6984" w:rsidRDefault="00EF6984" w:rsidP="00270EF9">
                  <w:pPr>
                    <w:spacing w:after="0" w:line="240" w:lineRule="auto"/>
                    <w:jc w:val="center"/>
                    <w:rPr>
                      <w:rFonts w:ascii="Segoe UI" w:hAnsi="Segoe UI" w:cs="Segoe UI"/>
                      <w:b/>
                      <w:sz w:val="12"/>
                      <w:szCs w:val="12"/>
                    </w:rPr>
                  </w:pPr>
                </w:p>
                <w:p w14:paraId="6C8D0718" w14:textId="6EA170BB"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Y3</w:t>
                  </w:r>
                </w:p>
              </w:tc>
              <w:tc>
                <w:tcPr>
                  <w:tcW w:w="1038" w:type="dxa"/>
                  <w:shd w:val="clear" w:color="auto" w:fill="D9D9D9"/>
                  <w:vAlign w:val="center"/>
                </w:tcPr>
                <w:p w14:paraId="005EDB58" w14:textId="61362699"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8</w:t>
                  </w:r>
                </w:p>
              </w:tc>
              <w:tc>
                <w:tcPr>
                  <w:tcW w:w="1045" w:type="dxa"/>
                  <w:shd w:val="clear" w:color="auto" w:fill="FFFF00"/>
                  <w:vAlign w:val="center"/>
                </w:tcPr>
                <w:p w14:paraId="150AD3C8" w14:textId="77777777" w:rsidR="00366605"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4</w:t>
                  </w:r>
                </w:p>
                <w:p w14:paraId="521162B5" w14:textId="09A6BAC2"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50</w:t>
                  </w:r>
                  <w:r w:rsidR="00366605">
                    <w:rPr>
                      <w:rFonts w:ascii="Segoe UI" w:hAnsi="Segoe UI" w:cs="Segoe UI"/>
                      <w:b/>
                      <w:sz w:val="12"/>
                      <w:szCs w:val="12"/>
                    </w:rPr>
                    <w:t>%</w:t>
                  </w:r>
                </w:p>
              </w:tc>
              <w:tc>
                <w:tcPr>
                  <w:tcW w:w="1046" w:type="dxa"/>
                  <w:shd w:val="clear" w:color="auto" w:fill="FFFF00"/>
                  <w:vAlign w:val="center"/>
                </w:tcPr>
                <w:p w14:paraId="0004AC40" w14:textId="77777777" w:rsidR="00366605" w:rsidRPr="0007708D" w:rsidRDefault="00366605" w:rsidP="00270EF9">
                  <w:pPr>
                    <w:spacing w:after="0" w:line="240" w:lineRule="auto"/>
                    <w:jc w:val="center"/>
                    <w:rPr>
                      <w:rFonts w:ascii="Segoe UI" w:hAnsi="Segoe UI" w:cs="Segoe UI"/>
                      <w:b/>
                      <w:sz w:val="12"/>
                      <w:szCs w:val="12"/>
                    </w:rPr>
                  </w:pPr>
                </w:p>
                <w:p w14:paraId="3F6CA782" w14:textId="5ACB0CDE"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3</w:t>
                  </w:r>
                </w:p>
                <w:p w14:paraId="4E50C3BA" w14:textId="791FA6C1"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38</w:t>
                  </w:r>
                  <w:r w:rsidR="00366605">
                    <w:rPr>
                      <w:rFonts w:ascii="Segoe UI" w:hAnsi="Segoe UI" w:cs="Segoe UI"/>
                      <w:b/>
                      <w:sz w:val="12"/>
                      <w:szCs w:val="12"/>
                    </w:rPr>
                    <w:t>%</w:t>
                  </w:r>
                </w:p>
                <w:p w14:paraId="0B71A46C" w14:textId="77777777" w:rsidR="00366605" w:rsidRPr="0007708D" w:rsidRDefault="00366605" w:rsidP="00270EF9">
                  <w:pPr>
                    <w:spacing w:after="0" w:line="240" w:lineRule="auto"/>
                    <w:jc w:val="center"/>
                    <w:rPr>
                      <w:rFonts w:ascii="Segoe UI" w:hAnsi="Segoe UI" w:cs="Segoe UI"/>
                      <w:b/>
                      <w:sz w:val="12"/>
                      <w:szCs w:val="12"/>
                    </w:rPr>
                  </w:pPr>
                </w:p>
              </w:tc>
              <w:tc>
                <w:tcPr>
                  <w:tcW w:w="1046" w:type="dxa"/>
                  <w:shd w:val="clear" w:color="auto" w:fill="FFFF00"/>
                  <w:vAlign w:val="center"/>
                </w:tcPr>
                <w:p w14:paraId="21BD6926" w14:textId="77777777" w:rsidR="00366605" w:rsidRDefault="00366605" w:rsidP="00270EF9">
                  <w:pPr>
                    <w:spacing w:after="0" w:line="240" w:lineRule="auto"/>
                    <w:jc w:val="center"/>
                    <w:rPr>
                      <w:rFonts w:ascii="Segoe UI" w:hAnsi="Segoe UI" w:cs="Segoe UI"/>
                      <w:b/>
                      <w:sz w:val="12"/>
                      <w:szCs w:val="12"/>
                    </w:rPr>
                  </w:pPr>
                </w:p>
                <w:p w14:paraId="60E0A882" w14:textId="3AB980EF"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5</w:t>
                  </w:r>
                </w:p>
                <w:p w14:paraId="7A77AD32" w14:textId="76EEE53B" w:rsidR="00366605" w:rsidRPr="0007708D"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63</w:t>
                  </w:r>
                  <w:r w:rsidR="00366605">
                    <w:rPr>
                      <w:rFonts w:ascii="Segoe UI" w:hAnsi="Segoe UI" w:cs="Segoe UI"/>
                      <w:b/>
                      <w:sz w:val="12"/>
                      <w:szCs w:val="12"/>
                    </w:rPr>
                    <w:t>%</w:t>
                  </w:r>
                </w:p>
                <w:p w14:paraId="5C3C4190" w14:textId="77777777" w:rsidR="00366605" w:rsidRPr="0007708D" w:rsidRDefault="00366605" w:rsidP="00270EF9">
                  <w:pPr>
                    <w:spacing w:after="0" w:line="240" w:lineRule="auto"/>
                    <w:jc w:val="center"/>
                    <w:rPr>
                      <w:rFonts w:ascii="Segoe UI" w:hAnsi="Segoe UI" w:cs="Segoe UI"/>
                      <w:b/>
                      <w:sz w:val="12"/>
                      <w:szCs w:val="12"/>
                    </w:rPr>
                  </w:pPr>
                </w:p>
              </w:tc>
              <w:tc>
                <w:tcPr>
                  <w:tcW w:w="1038" w:type="dxa"/>
                  <w:shd w:val="clear" w:color="auto" w:fill="D9D9D9"/>
                  <w:vAlign w:val="center"/>
                </w:tcPr>
                <w:p w14:paraId="0EAC0875" w14:textId="73FB886C" w:rsidR="00366605" w:rsidRPr="0007708D"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4</w:t>
                  </w:r>
                </w:p>
              </w:tc>
              <w:tc>
                <w:tcPr>
                  <w:tcW w:w="1045" w:type="dxa"/>
                  <w:shd w:val="clear" w:color="auto" w:fill="00B050"/>
                  <w:vAlign w:val="center"/>
                </w:tcPr>
                <w:p w14:paraId="78CD2D7E" w14:textId="77777777" w:rsidR="00366605" w:rsidRDefault="00366605" w:rsidP="00270EF9">
                  <w:pPr>
                    <w:spacing w:after="0" w:line="240" w:lineRule="auto"/>
                    <w:jc w:val="center"/>
                    <w:rPr>
                      <w:rFonts w:ascii="Segoe UI" w:hAnsi="Segoe UI" w:cs="Segoe UI"/>
                      <w:b/>
                      <w:sz w:val="12"/>
                      <w:szCs w:val="12"/>
                    </w:rPr>
                  </w:pPr>
                </w:p>
                <w:p w14:paraId="5218712E" w14:textId="627E85BF"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10</w:t>
                  </w:r>
                </w:p>
                <w:p w14:paraId="7257356E" w14:textId="19ACA18E" w:rsidR="00366605" w:rsidRPr="0007708D"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7</w:t>
                  </w:r>
                  <w:r w:rsidR="00D97E01">
                    <w:rPr>
                      <w:rFonts w:ascii="Segoe UI" w:hAnsi="Segoe UI" w:cs="Segoe UI"/>
                      <w:b/>
                      <w:sz w:val="12"/>
                      <w:szCs w:val="12"/>
                    </w:rPr>
                    <w:t>1</w:t>
                  </w:r>
                  <w:r>
                    <w:rPr>
                      <w:rFonts w:ascii="Segoe UI" w:hAnsi="Segoe UI" w:cs="Segoe UI"/>
                      <w:b/>
                      <w:sz w:val="12"/>
                      <w:szCs w:val="12"/>
                    </w:rPr>
                    <w:t>%</w:t>
                  </w:r>
                </w:p>
                <w:p w14:paraId="16A9A424" w14:textId="77777777" w:rsidR="00366605" w:rsidRPr="0007708D" w:rsidRDefault="00366605" w:rsidP="00270EF9">
                  <w:pPr>
                    <w:spacing w:after="0" w:line="240" w:lineRule="auto"/>
                    <w:jc w:val="center"/>
                    <w:rPr>
                      <w:rFonts w:ascii="Segoe UI" w:hAnsi="Segoe UI" w:cs="Segoe UI"/>
                      <w:b/>
                      <w:sz w:val="12"/>
                      <w:szCs w:val="12"/>
                    </w:rPr>
                  </w:pPr>
                </w:p>
              </w:tc>
              <w:tc>
                <w:tcPr>
                  <w:tcW w:w="1046" w:type="dxa"/>
                  <w:shd w:val="clear" w:color="auto" w:fill="FFFF00"/>
                  <w:vAlign w:val="center"/>
                </w:tcPr>
                <w:p w14:paraId="050AB134" w14:textId="77777777" w:rsidR="00366605" w:rsidRDefault="00366605" w:rsidP="00270EF9">
                  <w:pPr>
                    <w:spacing w:after="0" w:line="240" w:lineRule="auto"/>
                    <w:jc w:val="center"/>
                    <w:rPr>
                      <w:rFonts w:ascii="Segoe UI" w:hAnsi="Segoe UI" w:cs="Segoe UI"/>
                      <w:b/>
                      <w:sz w:val="12"/>
                      <w:szCs w:val="12"/>
                    </w:rPr>
                  </w:pPr>
                </w:p>
                <w:p w14:paraId="66E03D86" w14:textId="2ADDE2A7"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8</w:t>
                  </w:r>
                </w:p>
                <w:p w14:paraId="063CCD3E" w14:textId="0DAC8A38" w:rsidR="00366605" w:rsidRPr="0007708D"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5</w:t>
                  </w:r>
                  <w:r w:rsidR="00366605">
                    <w:rPr>
                      <w:rFonts w:ascii="Segoe UI" w:hAnsi="Segoe UI" w:cs="Segoe UI"/>
                      <w:b/>
                      <w:sz w:val="12"/>
                      <w:szCs w:val="12"/>
                    </w:rPr>
                    <w:t>7%</w:t>
                  </w:r>
                </w:p>
                <w:p w14:paraId="659A8396" w14:textId="1D692C96" w:rsidR="00366605" w:rsidRPr="0007708D" w:rsidRDefault="00366605" w:rsidP="00AD57CE">
                  <w:pPr>
                    <w:spacing w:after="0" w:line="240" w:lineRule="auto"/>
                    <w:jc w:val="center"/>
                    <w:rPr>
                      <w:rFonts w:ascii="Segoe UI" w:hAnsi="Segoe UI" w:cs="Segoe UI"/>
                      <w:b/>
                      <w:sz w:val="12"/>
                      <w:szCs w:val="12"/>
                    </w:rPr>
                  </w:pPr>
                </w:p>
              </w:tc>
              <w:tc>
                <w:tcPr>
                  <w:tcW w:w="1048" w:type="dxa"/>
                  <w:shd w:val="clear" w:color="auto" w:fill="00B050"/>
                  <w:vAlign w:val="center"/>
                </w:tcPr>
                <w:p w14:paraId="73B6F6F1" w14:textId="77777777" w:rsidR="00366605" w:rsidRDefault="00366605" w:rsidP="00270EF9">
                  <w:pPr>
                    <w:spacing w:after="0" w:line="240" w:lineRule="auto"/>
                    <w:jc w:val="center"/>
                    <w:rPr>
                      <w:rFonts w:ascii="Segoe UI" w:hAnsi="Segoe UI" w:cs="Segoe UI"/>
                      <w:b/>
                      <w:sz w:val="12"/>
                      <w:szCs w:val="12"/>
                    </w:rPr>
                  </w:pPr>
                </w:p>
                <w:p w14:paraId="30A38E0F" w14:textId="2D35FEC5"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12</w:t>
                  </w:r>
                </w:p>
                <w:p w14:paraId="4D2C7981" w14:textId="258A50C9" w:rsidR="00366605" w:rsidRPr="0007708D"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86</w:t>
                  </w:r>
                  <w:r w:rsidR="00366605">
                    <w:rPr>
                      <w:rFonts w:ascii="Segoe UI" w:hAnsi="Segoe UI" w:cs="Segoe UI"/>
                      <w:b/>
                      <w:sz w:val="12"/>
                      <w:szCs w:val="12"/>
                    </w:rPr>
                    <w:t>%</w:t>
                  </w:r>
                </w:p>
                <w:p w14:paraId="3E3E30BE" w14:textId="77777777" w:rsidR="00366605" w:rsidRPr="0007708D" w:rsidRDefault="00366605" w:rsidP="00270EF9">
                  <w:pPr>
                    <w:spacing w:after="0" w:line="240" w:lineRule="auto"/>
                    <w:jc w:val="center"/>
                    <w:rPr>
                      <w:rFonts w:ascii="Segoe UI" w:hAnsi="Segoe UI" w:cs="Segoe UI"/>
                      <w:b/>
                      <w:sz w:val="12"/>
                      <w:szCs w:val="12"/>
                    </w:rPr>
                  </w:pPr>
                </w:p>
              </w:tc>
            </w:tr>
            <w:tr w:rsidR="00366605" w:rsidRPr="00D27BD6" w14:paraId="2ED9F7A8" w14:textId="77777777" w:rsidTr="00D52D65">
              <w:trPr>
                <w:trHeight w:val="533"/>
              </w:trPr>
              <w:tc>
                <w:tcPr>
                  <w:tcW w:w="1008" w:type="dxa"/>
                  <w:shd w:val="clear" w:color="auto" w:fill="D9D9D9"/>
                </w:tcPr>
                <w:p w14:paraId="680BC2E9" w14:textId="77777777" w:rsidR="00EF6984" w:rsidRDefault="00EF6984" w:rsidP="00270EF9">
                  <w:pPr>
                    <w:spacing w:after="0" w:line="240" w:lineRule="auto"/>
                    <w:jc w:val="center"/>
                    <w:rPr>
                      <w:rFonts w:ascii="Segoe UI" w:hAnsi="Segoe UI" w:cs="Segoe UI"/>
                      <w:b/>
                      <w:sz w:val="12"/>
                      <w:szCs w:val="12"/>
                    </w:rPr>
                  </w:pPr>
                </w:p>
                <w:p w14:paraId="742C3A6A" w14:textId="2BB8B530"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Y4</w:t>
                  </w:r>
                </w:p>
              </w:tc>
              <w:tc>
                <w:tcPr>
                  <w:tcW w:w="1038" w:type="dxa"/>
                  <w:shd w:val="clear" w:color="auto" w:fill="D9D9D9"/>
                  <w:vAlign w:val="center"/>
                </w:tcPr>
                <w:p w14:paraId="3022722E" w14:textId="6E775F0F" w:rsidR="00366605" w:rsidRPr="00096557"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1</w:t>
                  </w:r>
                </w:p>
              </w:tc>
              <w:tc>
                <w:tcPr>
                  <w:tcW w:w="1045" w:type="dxa"/>
                  <w:shd w:val="clear" w:color="auto" w:fill="FFFF00"/>
                  <w:vAlign w:val="center"/>
                </w:tcPr>
                <w:p w14:paraId="085C3564" w14:textId="799413F5"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6</w:t>
                  </w:r>
                </w:p>
                <w:p w14:paraId="34831179" w14:textId="4C9E1B95" w:rsidR="00366605" w:rsidRPr="00D27BD6"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5</w:t>
                  </w:r>
                  <w:r w:rsidR="00EF6984">
                    <w:rPr>
                      <w:rFonts w:ascii="Segoe UI" w:hAnsi="Segoe UI" w:cs="Segoe UI"/>
                      <w:b/>
                      <w:sz w:val="12"/>
                      <w:szCs w:val="12"/>
                    </w:rPr>
                    <w:t>5</w:t>
                  </w:r>
                  <w:r>
                    <w:rPr>
                      <w:rFonts w:ascii="Segoe UI" w:hAnsi="Segoe UI" w:cs="Segoe UI"/>
                      <w:b/>
                      <w:sz w:val="12"/>
                      <w:szCs w:val="12"/>
                    </w:rPr>
                    <w:t>%</w:t>
                  </w:r>
                </w:p>
              </w:tc>
              <w:tc>
                <w:tcPr>
                  <w:tcW w:w="1046" w:type="dxa"/>
                  <w:shd w:val="clear" w:color="auto" w:fill="FFFF00"/>
                  <w:vAlign w:val="center"/>
                </w:tcPr>
                <w:p w14:paraId="4186A04E" w14:textId="40CE949E"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7</w:t>
                  </w:r>
                </w:p>
                <w:p w14:paraId="234222BB" w14:textId="08E67F0C" w:rsidR="00366605" w:rsidRPr="00D27BD6"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64</w:t>
                  </w:r>
                  <w:r w:rsidR="00366605">
                    <w:rPr>
                      <w:rFonts w:ascii="Segoe UI" w:hAnsi="Segoe UI" w:cs="Segoe UI"/>
                      <w:b/>
                      <w:sz w:val="12"/>
                      <w:szCs w:val="12"/>
                    </w:rPr>
                    <w:t>%</w:t>
                  </w:r>
                </w:p>
              </w:tc>
              <w:tc>
                <w:tcPr>
                  <w:tcW w:w="1046" w:type="dxa"/>
                  <w:shd w:val="clear" w:color="auto" w:fill="FFFF00"/>
                  <w:vAlign w:val="center"/>
                </w:tcPr>
                <w:p w14:paraId="4FAEE21D" w14:textId="5028398E"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7</w:t>
                  </w:r>
                </w:p>
                <w:p w14:paraId="3B3B1642" w14:textId="185883E7" w:rsidR="00366605" w:rsidRPr="00D27BD6"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64</w:t>
                  </w:r>
                  <w:r w:rsidR="00366605">
                    <w:rPr>
                      <w:rFonts w:ascii="Segoe UI" w:hAnsi="Segoe UI" w:cs="Segoe UI"/>
                      <w:b/>
                      <w:sz w:val="12"/>
                      <w:szCs w:val="12"/>
                    </w:rPr>
                    <w:t>%</w:t>
                  </w:r>
                </w:p>
              </w:tc>
              <w:tc>
                <w:tcPr>
                  <w:tcW w:w="1038" w:type="dxa"/>
                  <w:shd w:val="clear" w:color="auto" w:fill="D9D9D9"/>
                  <w:vAlign w:val="center"/>
                </w:tcPr>
                <w:p w14:paraId="64D1AFE6" w14:textId="332651AF" w:rsidR="00366605" w:rsidRPr="00096557"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20</w:t>
                  </w:r>
                </w:p>
              </w:tc>
              <w:tc>
                <w:tcPr>
                  <w:tcW w:w="1045" w:type="dxa"/>
                  <w:shd w:val="clear" w:color="auto" w:fill="00B050"/>
                  <w:vAlign w:val="center"/>
                </w:tcPr>
                <w:p w14:paraId="0B34ED7A" w14:textId="20D60058"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14</w:t>
                  </w:r>
                </w:p>
                <w:p w14:paraId="5B560729" w14:textId="73077CAD"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70</w:t>
                  </w:r>
                  <w:r w:rsidR="00366605">
                    <w:rPr>
                      <w:rFonts w:ascii="Segoe UI" w:hAnsi="Segoe UI" w:cs="Segoe UI"/>
                      <w:b/>
                      <w:sz w:val="12"/>
                      <w:szCs w:val="12"/>
                    </w:rPr>
                    <w:t>%</w:t>
                  </w:r>
                </w:p>
              </w:tc>
              <w:tc>
                <w:tcPr>
                  <w:tcW w:w="1046" w:type="dxa"/>
                  <w:shd w:val="clear" w:color="auto" w:fill="FFFF00"/>
                  <w:vAlign w:val="center"/>
                </w:tcPr>
                <w:p w14:paraId="43D089C7" w14:textId="14599A44"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13</w:t>
                  </w:r>
                </w:p>
                <w:p w14:paraId="0E5D8C5C" w14:textId="34CC39D3"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65</w:t>
                  </w:r>
                  <w:r w:rsidR="00366605">
                    <w:rPr>
                      <w:rFonts w:ascii="Segoe UI" w:hAnsi="Segoe UI" w:cs="Segoe UI"/>
                      <w:b/>
                      <w:sz w:val="12"/>
                      <w:szCs w:val="12"/>
                    </w:rPr>
                    <w:t>%</w:t>
                  </w:r>
                </w:p>
              </w:tc>
              <w:tc>
                <w:tcPr>
                  <w:tcW w:w="1048" w:type="dxa"/>
                  <w:shd w:val="clear" w:color="auto" w:fill="00B050"/>
                  <w:vAlign w:val="center"/>
                </w:tcPr>
                <w:p w14:paraId="3A5CB2A1" w14:textId="609E84FE"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14</w:t>
                  </w:r>
                </w:p>
                <w:p w14:paraId="35DE5E71" w14:textId="31754CD2" w:rsidR="00366605" w:rsidRPr="00D27BD6" w:rsidRDefault="00D97E01" w:rsidP="00270EF9">
                  <w:pPr>
                    <w:spacing w:after="0" w:line="240" w:lineRule="auto"/>
                    <w:jc w:val="center"/>
                    <w:rPr>
                      <w:rFonts w:ascii="Segoe UI" w:hAnsi="Segoe UI" w:cs="Segoe UI"/>
                      <w:b/>
                      <w:sz w:val="12"/>
                      <w:szCs w:val="12"/>
                    </w:rPr>
                  </w:pPr>
                  <w:r>
                    <w:rPr>
                      <w:rFonts w:ascii="Segoe UI" w:hAnsi="Segoe UI" w:cs="Segoe UI"/>
                      <w:b/>
                      <w:sz w:val="12"/>
                      <w:szCs w:val="12"/>
                    </w:rPr>
                    <w:t>70</w:t>
                  </w:r>
                  <w:r w:rsidR="00366605">
                    <w:rPr>
                      <w:rFonts w:ascii="Segoe UI" w:hAnsi="Segoe UI" w:cs="Segoe UI"/>
                      <w:b/>
                      <w:sz w:val="12"/>
                      <w:szCs w:val="12"/>
                    </w:rPr>
                    <w:t>%</w:t>
                  </w:r>
                </w:p>
              </w:tc>
            </w:tr>
            <w:tr w:rsidR="00366605" w:rsidRPr="00271296" w14:paraId="00C94DF1" w14:textId="77777777" w:rsidTr="00D52D65">
              <w:trPr>
                <w:trHeight w:val="533"/>
              </w:trPr>
              <w:tc>
                <w:tcPr>
                  <w:tcW w:w="1008" w:type="dxa"/>
                  <w:shd w:val="clear" w:color="auto" w:fill="D9D9D9"/>
                </w:tcPr>
                <w:p w14:paraId="307FA74A" w14:textId="77777777" w:rsidR="00EF6984" w:rsidRDefault="00EF6984" w:rsidP="00270EF9">
                  <w:pPr>
                    <w:spacing w:after="0" w:line="240" w:lineRule="auto"/>
                    <w:jc w:val="center"/>
                    <w:rPr>
                      <w:rFonts w:ascii="Segoe UI" w:hAnsi="Segoe UI" w:cs="Segoe UI"/>
                      <w:b/>
                      <w:sz w:val="12"/>
                      <w:szCs w:val="12"/>
                    </w:rPr>
                  </w:pPr>
                </w:p>
                <w:p w14:paraId="5E7661A0" w14:textId="264141A2"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Y5</w:t>
                  </w:r>
                </w:p>
              </w:tc>
              <w:tc>
                <w:tcPr>
                  <w:tcW w:w="1038" w:type="dxa"/>
                  <w:shd w:val="clear" w:color="auto" w:fill="D9D9D9"/>
                  <w:vAlign w:val="center"/>
                </w:tcPr>
                <w:p w14:paraId="7AFEC35E" w14:textId="6EBE6B3E" w:rsidR="00366605" w:rsidRPr="00096557"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1</w:t>
                  </w:r>
                </w:p>
              </w:tc>
              <w:tc>
                <w:tcPr>
                  <w:tcW w:w="1045" w:type="dxa"/>
                  <w:shd w:val="clear" w:color="auto" w:fill="FFFF00"/>
                  <w:vAlign w:val="center"/>
                </w:tcPr>
                <w:p w14:paraId="2CBB1813" w14:textId="3234D35B"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6</w:t>
                  </w:r>
                </w:p>
                <w:p w14:paraId="1A99D71A" w14:textId="4DFF9D53" w:rsidR="00366605" w:rsidRPr="00271296"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5</w:t>
                  </w:r>
                  <w:r w:rsidR="00EF6984">
                    <w:rPr>
                      <w:rFonts w:ascii="Segoe UI" w:hAnsi="Segoe UI" w:cs="Segoe UI"/>
                      <w:b/>
                      <w:sz w:val="12"/>
                      <w:szCs w:val="12"/>
                    </w:rPr>
                    <w:t>5</w:t>
                  </w:r>
                  <w:r>
                    <w:rPr>
                      <w:rFonts w:ascii="Segoe UI" w:hAnsi="Segoe UI" w:cs="Segoe UI"/>
                      <w:b/>
                      <w:sz w:val="12"/>
                      <w:szCs w:val="12"/>
                    </w:rPr>
                    <w:t>%</w:t>
                  </w:r>
                </w:p>
              </w:tc>
              <w:tc>
                <w:tcPr>
                  <w:tcW w:w="1046" w:type="dxa"/>
                  <w:shd w:val="clear" w:color="auto" w:fill="FF0000"/>
                  <w:vAlign w:val="center"/>
                </w:tcPr>
                <w:p w14:paraId="4593817D" w14:textId="2F9D0A93" w:rsidR="00366605" w:rsidRDefault="006C0A97" w:rsidP="006A78B3">
                  <w:pPr>
                    <w:spacing w:after="0" w:line="240" w:lineRule="auto"/>
                    <w:jc w:val="center"/>
                    <w:rPr>
                      <w:rFonts w:ascii="Segoe UI" w:hAnsi="Segoe UI" w:cs="Segoe UI"/>
                      <w:b/>
                      <w:sz w:val="12"/>
                      <w:szCs w:val="12"/>
                    </w:rPr>
                  </w:pPr>
                  <w:r>
                    <w:rPr>
                      <w:rFonts w:ascii="Segoe UI" w:hAnsi="Segoe UI" w:cs="Segoe UI"/>
                      <w:b/>
                      <w:sz w:val="12"/>
                      <w:szCs w:val="12"/>
                    </w:rPr>
                    <w:t>2</w:t>
                  </w:r>
                </w:p>
                <w:p w14:paraId="1ADDADEE" w14:textId="52F77C0E" w:rsidR="00366605" w:rsidRPr="00271296" w:rsidRDefault="00EF6984" w:rsidP="006A78B3">
                  <w:pPr>
                    <w:spacing w:after="0" w:line="240" w:lineRule="auto"/>
                    <w:jc w:val="center"/>
                    <w:rPr>
                      <w:rFonts w:ascii="Segoe UI" w:hAnsi="Segoe UI" w:cs="Segoe UI"/>
                      <w:b/>
                      <w:sz w:val="12"/>
                      <w:szCs w:val="12"/>
                    </w:rPr>
                  </w:pPr>
                  <w:r>
                    <w:rPr>
                      <w:rFonts w:ascii="Segoe UI" w:hAnsi="Segoe UI" w:cs="Segoe UI"/>
                      <w:b/>
                      <w:sz w:val="12"/>
                      <w:szCs w:val="12"/>
                    </w:rPr>
                    <w:t>18</w:t>
                  </w:r>
                  <w:r w:rsidR="00366605">
                    <w:rPr>
                      <w:rFonts w:ascii="Segoe UI" w:hAnsi="Segoe UI" w:cs="Segoe UI"/>
                      <w:b/>
                      <w:sz w:val="12"/>
                      <w:szCs w:val="12"/>
                    </w:rPr>
                    <w:t>%</w:t>
                  </w:r>
                </w:p>
              </w:tc>
              <w:tc>
                <w:tcPr>
                  <w:tcW w:w="1046" w:type="dxa"/>
                  <w:shd w:val="clear" w:color="auto" w:fill="FFFF00"/>
                  <w:vAlign w:val="center"/>
                </w:tcPr>
                <w:p w14:paraId="6BEE9097" w14:textId="36AB6BF1"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6</w:t>
                  </w:r>
                </w:p>
                <w:p w14:paraId="456640C1" w14:textId="5032A0C1" w:rsidR="00366605" w:rsidRPr="00271296"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55</w:t>
                  </w:r>
                  <w:r w:rsidR="00366605">
                    <w:rPr>
                      <w:rFonts w:ascii="Segoe UI" w:hAnsi="Segoe UI" w:cs="Segoe UI"/>
                      <w:b/>
                      <w:sz w:val="12"/>
                      <w:szCs w:val="12"/>
                    </w:rPr>
                    <w:t>%</w:t>
                  </w:r>
                </w:p>
              </w:tc>
              <w:tc>
                <w:tcPr>
                  <w:tcW w:w="1038" w:type="dxa"/>
                  <w:shd w:val="clear" w:color="auto" w:fill="D9D9D9"/>
                  <w:vAlign w:val="center"/>
                </w:tcPr>
                <w:p w14:paraId="7ECEF5EA" w14:textId="26F364E5" w:rsidR="00366605" w:rsidRPr="00096557"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1</w:t>
                  </w:r>
                  <w:r w:rsidR="00EF6984">
                    <w:rPr>
                      <w:rFonts w:ascii="Segoe UI" w:hAnsi="Segoe UI" w:cs="Segoe UI"/>
                      <w:b/>
                      <w:sz w:val="12"/>
                      <w:szCs w:val="12"/>
                    </w:rPr>
                    <w:t>9</w:t>
                  </w:r>
                </w:p>
              </w:tc>
              <w:tc>
                <w:tcPr>
                  <w:tcW w:w="1045" w:type="dxa"/>
                  <w:shd w:val="clear" w:color="auto" w:fill="00B050"/>
                  <w:vAlign w:val="center"/>
                </w:tcPr>
                <w:p w14:paraId="771B26C3" w14:textId="6C63A2A0"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13</w:t>
                  </w:r>
                </w:p>
                <w:p w14:paraId="64BD0EFC" w14:textId="39E7751D" w:rsidR="00366605" w:rsidRPr="00271296" w:rsidRDefault="00B3237E" w:rsidP="00270EF9">
                  <w:pPr>
                    <w:spacing w:after="0" w:line="240" w:lineRule="auto"/>
                    <w:jc w:val="center"/>
                    <w:rPr>
                      <w:rFonts w:ascii="Segoe UI" w:hAnsi="Segoe UI" w:cs="Segoe UI"/>
                      <w:b/>
                      <w:sz w:val="12"/>
                      <w:szCs w:val="12"/>
                    </w:rPr>
                  </w:pPr>
                  <w:r>
                    <w:rPr>
                      <w:rFonts w:ascii="Segoe UI" w:hAnsi="Segoe UI" w:cs="Segoe UI"/>
                      <w:b/>
                      <w:sz w:val="12"/>
                      <w:szCs w:val="12"/>
                    </w:rPr>
                    <w:t>68</w:t>
                  </w:r>
                  <w:r w:rsidR="00366605">
                    <w:rPr>
                      <w:rFonts w:ascii="Segoe UI" w:hAnsi="Segoe UI" w:cs="Segoe UI"/>
                      <w:b/>
                      <w:sz w:val="12"/>
                      <w:szCs w:val="12"/>
                    </w:rPr>
                    <w:t>%</w:t>
                  </w:r>
                </w:p>
              </w:tc>
              <w:tc>
                <w:tcPr>
                  <w:tcW w:w="1046" w:type="dxa"/>
                  <w:shd w:val="clear" w:color="auto" w:fill="FFFF00"/>
                  <w:vAlign w:val="center"/>
                </w:tcPr>
                <w:p w14:paraId="28483697" w14:textId="79CC1F9B"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10</w:t>
                  </w:r>
                </w:p>
                <w:p w14:paraId="43F4D8DA" w14:textId="1D32FA9F" w:rsidR="00366605" w:rsidRPr="00271296" w:rsidRDefault="00366605" w:rsidP="00270EF9">
                  <w:pPr>
                    <w:spacing w:after="0" w:line="240" w:lineRule="auto"/>
                    <w:jc w:val="center"/>
                    <w:rPr>
                      <w:rFonts w:ascii="Segoe UI" w:hAnsi="Segoe UI" w:cs="Segoe UI"/>
                      <w:b/>
                      <w:sz w:val="12"/>
                      <w:szCs w:val="12"/>
                    </w:rPr>
                  </w:pPr>
                  <w:r>
                    <w:rPr>
                      <w:rFonts w:ascii="Segoe UI" w:hAnsi="Segoe UI" w:cs="Segoe UI"/>
                      <w:b/>
                      <w:sz w:val="12"/>
                      <w:szCs w:val="12"/>
                    </w:rPr>
                    <w:t>5</w:t>
                  </w:r>
                  <w:r w:rsidR="00B3237E">
                    <w:rPr>
                      <w:rFonts w:ascii="Segoe UI" w:hAnsi="Segoe UI" w:cs="Segoe UI"/>
                      <w:b/>
                      <w:sz w:val="12"/>
                      <w:szCs w:val="12"/>
                    </w:rPr>
                    <w:t>3</w:t>
                  </w:r>
                  <w:r>
                    <w:rPr>
                      <w:rFonts w:ascii="Segoe UI" w:hAnsi="Segoe UI" w:cs="Segoe UI"/>
                      <w:b/>
                      <w:sz w:val="12"/>
                      <w:szCs w:val="12"/>
                    </w:rPr>
                    <w:t>%</w:t>
                  </w:r>
                </w:p>
              </w:tc>
              <w:tc>
                <w:tcPr>
                  <w:tcW w:w="1048" w:type="dxa"/>
                  <w:shd w:val="clear" w:color="auto" w:fill="FFFF00"/>
                  <w:vAlign w:val="center"/>
                </w:tcPr>
                <w:p w14:paraId="7061D3C3" w14:textId="495B26F6"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12</w:t>
                  </w:r>
                </w:p>
                <w:p w14:paraId="232FEDFA" w14:textId="508F1913" w:rsidR="00366605" w:rsidRPr="00271296" w:rsidRDefault="00B3237E" w:rsidP="00270EF9">
                  <w:pPr>
                    <w:spacing w:after="0" w:line="240" w:lineRule="auto"/>
                    <w:jc w:val="center"/>
                    <w:rPr>
                      <w:rFonts w:ascii="Segoe UI" w:hAnsi="Segoe UI" w:cs="Segoe UI"/>
                      <w:b/>
                      <w:sz w:val="12"/>
                      <w:szCs w:val="12"/>
                    </w:rPr>
                  </w:pPr>
                  <w:r>
                    <w:rPr>
                      <w:rFonts w:ascii="Segoe UI" w:hAnsi="Segoe UI" w:cs="Segoe UI"/>
                      <w:b/>
                      <w:sz w:val="12"/>
                      <w:szCs w:val="12"/>
                    </w:rPr>
                    <w:t>63</w:t>
                  </w:r>
                  <w:r w:rsidR="00366605">
                    <w:rPr>
                      <w:rFonts w:ascii="Segoe UI" w:hAnsi="Segoe UI" w:cs="Segoe UI"/>
                      <w:b/>
                      <w:sz w:val="12"/>
                      <w:szCs w:val="12"/>
                    </w:rPr>
                    <w:t>%</w:t>
                  </w:r>
                </w:p>
              </w:tc>
            </w:tr>
            <w:tr w:rsidR="00366605" w:rsidRPr="00991F45" w14:paraId="36BE1672" w14:textId="77777777" w:rsidTr="00D52D65">
              <w:trPr>
                <w:trHeight w:val="533"/>
              </w:trPr>
              <w:tc>
                <w:tcPr>
                  <w:tcW w:w="1008" w:type="dxa"/>
                  <w:shd w:val="clear" w:color="auto" w:fill="D9D9D9"/>
                </w:tcPr>
                <w:p w14:paraId="68FD7C89" w14:textId="77777777" w:rsidR="00EF6984" w:rsidRDefault="00EF6984" w:rsidP="00270EF9">
                  <w:pPr>
                    <w:spacing w:after="0" w:line="240" w:lineRule="auto"/>
                    <w:jc w:val="center"/>
                    <w:rPr>
                      <w:rFonts w:ascii="Segoe UI" w:hAnsi="Segoe UI" w:cs="Segoe UI"/>
                      <w:b/>
                      <w:sz w:val="12"/>
                      <w:szCs w:val="12"/>
                    </w:rPr>
                  </w:pPr>
                </w:p>
                <w:p w14:paraId="618A21D6" w14:textId="2C4187A5" w:rsidR="00366605"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Y6</w:t>
                  </w:r>
                </w:p>
              </w:tc>
              <w:tc>
                <w:tcPr>
                  <w:tcW w:w="1038" w:type="dxa"/>
                  <w:shd w:val="clear" w:color="auto" w:fill="D9D9D9"/>
                  <w:vAlign w:val="center"/>
                </w:tcPr>
                <w:p w14:paraId="45BFB9EB" w14:textId="43FE7D28" w:rsidR="00366605" w:rsidRPr="008A75DE"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14</w:t>
                  </w:r>
                </w:p>
              </w:tc>
              <w:tc>
                <w:tcPr>
                  <w:tcW w:w="1045" w:type="dxa"/>
                  <w:shd w:val="clear" w:color="auto" w:fill="FFFF00"/>
                  <w:vAlign w:val="center"/>
                </w:tcPr>
                <w:p w14:paraId="0FD61A94" w14:textId="6958BB6A"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5</w:t>
                  </w:r>
                </w:p>
                <w:p w14:paraId="674C3C05" w14:textId="21DB95CA" w:rsidR="00366605" w:rsidRPr="008A75DE"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36</w:t>
                  </w:r>
                  <w:r w:rsidR="00366605">
                    <w:rPr>
                      <w:rFonts w:ascii="Segoe UI" w:hAnsi="Segoe UI" w:cs="Segoe UI"/>
                      <w:b/>
                      <w:sz w:val="12"/>
                      <w:szCs w:val="12"/>
                    </w:rPr>
                    <w:t>%</w:t>
                  </w:r>
                </w:p>
              </w:tc>
              <w:tc>
                <w:tcPr>
                  <w:tcW w:w="1046" w:type="dxa"/>
                  <w:shd w:val="clear" w:color="auto" w:fill="FF0000"/>
                  <w:vAlign w:val="center"/>
                </w:tcPr>
                <w:p w14:paraId="0B62D877" w14:textId="0C1ABA90"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3</w:t>
                  </w:r>
                </w:p>
                <w:p w14:paraId="72A77457" w14:textId="173ED3E2" w:rsidR="00366605" w:rsidRPr="008A75DE"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21</w:t>
                  </w:r>
                  <w:r w:rsidR="00366605">
                    <w:rPr>
                      <w:rFonts w:ascii="Segoe UI" w:hAnsi="Segoe UI" w:cs="Segoe UI"/>
                      <w:b/>
                      <w:sz w:val="12"/>
                      <w:szCs w:val="12"/>
                    </w:rPr>
                    <w:t>%</w:t>
                  </w:r>
                </w:p>
              </w:tc>
              <w:tc>
                <w:tcPr>
                  <w:tcW w:w="1046" w:type="dxa"/>
                  <w:shd w:val="clear" w:color="auto" w:fill="FFFF00"/>
                  <w:vAlign w:val="center"/>
                </w:tcPr>
                <w:p w14:paraId="1DA209F2" w14:textId="7873CCBF" w:rsidR="00366605" w:rsidRDefault="006C0A97" w:rsidP="006A78B3">
                  <w:pPr>
                    <w:spacing w:after="0" w:line="240" w:lineRule="auto"/>
                    <w:jc w:val="center"/>
                    <w:rPr>
                      <w:rFonts w:ascii="Segoe UI" w:hAnsi="Segoe UI" w:cs="Segoe UI"/>
                      <w:b/>
                      <w:sz w:val="12"/>
                      <w:szCs w:val="12"/>
                    </w:rPr>
                  </w:pPr>
                  <w:r>
                    <w:rPr>
                      <w:rFonts w:ascii="Segoe UI" w:hAnsi="Segoe UI" w:cs="Segoe UI"/>
                      <w:b/>
                      <w:sz w:val="12"/>
                      <w:szCs w:val="12"/>
                    </w:rPr>
                    <w:t>5</w:t>
                  </w:r>
                </w:p>
                <w:p w14:paraId="1D27165C" w14:textId="14E308A3" w:rsidR="00366605" w:rsidRPr="008A75DE" w:rsidRDefault="00EF6984" w:rsidP="006A78B3">
                  <w:pPr>
                    <w:spacing w:after="0" w:line="240" w:lineRule="auto"/>
                    <w:jc w:val="center"/>
                    <w:rPr>
                      <w:rFonts w:ascii="Segoe UI" w:hAnsi="Segoe UI" w:cs="Segoe UI"/>
                      <w:b/>
                      <w:sz w:val="12"/>
                      <w:szCs w:val="12"/>
                    </w:rPr>
                  </w:pPr>
                  <w:r>
                    <w:rPr>
                      <w:rFonts w:ascii="Segoe UI" w:hAnsi="Segoe UI" w:cs="Segoe UI"/>
                      <w:b/>
                      <w:sz w:val="12"/>
                      <w:szCs w:val="12"/>
                    </w:rPr>
                    <w:t>36</w:t>
                  </w:r>
                  <w:r w:rsidR="00366605">
                    <w:rPr>
                      <w:rFonts w:ascii="Segoe UI" w:hAnsi="Segoe UI" w:cs="Segoe UI"/>
                      <w:b/>
                      <w:sz w:val="12"/>
                      <w:szCs w:val="12"/>
                    </w:rPr>
                    <w:t>%</w:t>
                  </w:r>
                </w:p>
              </w:tc>
              <w:tc>
                <w:tcPr>
                  <w:tcW w:w="1038" w:type="dxa"/>
                  <w:shd w:val="clear" w:color="auto" w:fill="D9D9D9"/>
                  <w:vAlign w:val="center"/>
                </w:tcPr>
                <w:p w14:paraId="7F91787F" w14:textId="37D86741" w:rsidR="00366605" w:rsidRPr="008A75DE" w:rsidRDefault="00EF6984" w:rsidP="00270EF9">
                  <w:pPr>
                    <w:spacing w:after="0" w:line="240" w:lineRule="auto"/>
                    <w:jc w:val="center"/>
                    <w:rPr>
                      <w:rFonts w:ascii="Segoe UI" w:hAnsi="Segoe UI" w:cs="Segoe UI"/>
                      <w:b/>
                      <w:sz w:val="12"/>
                      <w:szCs w:val="12"/>
                    </w:rPr>
                  </w:pPr>
                  <w:r>
                    <w:rPr>
                      <w:rFonts w:ascii="Segoe UI" w:hAnsi="Segoe UI" w:cs="Segoe UI"/>
                      <w:b/>
                      <w:sz w:val="12"/>
                      <w:szCs w:val="12"/>
                    </w:rPr>
                    <w:t>14</w:t>
                  </w:r>
                </w:p>
              </w:tc>
              <w:tc>
                <w:tcPr>
                  <w:tcW w:w="1045" w:type="dxa"/>
                  <w:shd w:val="clear" w:color="auto" w:fill="FFFF00"/>
                  <w:vAlign w:val="center"/>
                </w:tcPr>
                <w:p w14:paraId="2087D6B6" w14:textId="48F27971"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8</w:t>
                  </w:r>
                </w:p>
                <w:p w14:paraId="0AC89F5E" w14:textId="2B1A7215" w:rsidR="00366605" w:rsidRPr="008A75DE" w:rsidRDefault="00B3237E" w:rsidP="00270EF9">
                  <w:pPr>
                    <w:spacing w:after="0" w:line="240" w:lineRule="auto"/>
                    <w:jc w:val="center"/>
                    <w:rPr>
                      <w:rFonts w:ascii="Segoe UI" w:hAnsi="Segoe UI" w:cs="Segoe UI"/>
                      <w:b/>
                      <w:sz w:val="12"/>
                      <w:szCs w:val="12"/>
                    </w:rPr>
                  </w:pPr>
                  <w:r>
                    <w:rPr>
                      <w:rFonts w:ascii="Segoe UI" w:hAnsi="Segoe UI" w:cs="Segoe UI"/>
                      <w:b/>
                      <w:sz w:val="12"/>
                      <w:szCs w:val="12"/>
                    </w:rPr>
                    <w:t>57</w:t>
                  </w:r>
                  <w:r w:rsidR="00366605">
                    <w:rPr>
                      <w:rFonts w:ascii="Segoe UI" w:hAnsi="Segoe UI" w:cs="Segoe UI"/>
                      <w:b/>
                      <w:sz w:val="12"/>
                      <w:szCs w:val="12"/>
                    </w:rPr>
                    <w:t>%</w:t>
                  </w:r>
                </w:p>
              </w:tc>
              <w:tc>
                <w:tcPr>
                  <w:tcW w:w="1046" w:type="dxa"/>
                  <w:shd w:val="clear" w:color="auto" w:fill="FFFF00"/>
                  <w:vAlign w:val="center"/>
                </w:tcPr>
                <w:p w14:paraId="670FFF32" w14:textId="1929C83C"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9</w:t>
                  </w:r>
                </w:p>
                <w:p w14:paraId="4D969D1C" w14:textId="7B47F0FD" w:rsidR="00366605" w:rsidRPr="008A75DE" w:rsidRDefault="00B3237E" w:rsidP="00270EF9">
                  <w:pPr>
                    <w:spacing w:after="0" w:line="240" w:lineRule="auto"/>
                    <w:jc w:val="center"/>
                    <w:rPr>
                      <w:rFonts w:ascii="Segoe UI" w:hAnsi="Segoe UI" w:cs="Segoe UI"/>
                      <w:b/>
                      <w:sz w:val="12"/>
                      <w:szCs w:val="12"/>
                    </w:rPr>
                  </w:pPr>
                  <w:r>
                    <w:rPr>
                      <w:rFonts w:ascii="Segoe UI" w:hAnsi="Segoe UI" w:cs="Segoe UI"/>
                      <w:b/>
                      <w:sz w:val="12"/>
                      <w:szCs w:val="12"/>
                    </w:rPr>
                    <w:t>64</w:t>
                  </w:r>
                  <w:r w:rsidR="00366605">
                    <w:rPr>
                      <w:rFonts w:ascii="Segoe UI" w:hAnsi="Segoe UI" w:cs="Segoe UI"/>
                      <w:b/>
                      <w:sz w:val="12"/>
                      <w:szCs w:val="12"/>
                    </w:rPr>
                    <w:t>%</w:t>
                  </w:r>
                </w:p>
              </w:tc>
              <w:tc>
                <w:tcPr>
                  <w:tcW w:w="1048" w:type="dxa"/>
                  <w:shd w:val="clear" w:color="auto" w:fill="00B050"/>
                  <w:vAlign w:val="center"/>
                </w:tcPr>
                <w:p w14:paraId="76EDB202" w14:textId="7BDD0DCC" w:rsidR="00366605" w:rsidRDefault="006C0A97" w:rsidP="00270EF9">
                  <w:pPr>
                    <w:spacing w:after="0" w:line="240" w:lineRule="auto"/>
                    <w:jc w:val="center"/>
                    <w:rPr>
                      <w:rFonts w:ascii="Segoe UI" w:hAnsi="Segoe UI" w:cs="Segoe UI"/>
                      <w:b/>
                      <w:sz w:val="12"/>
                      <w:szCs w:val="12"/>
                    </w:rPr>
                  </w:pPr>
                  <w:r>
                    <w:rPr>
                      <w:rFonts w:ascii="Segoe UI" w:hAnsi="Segoe UI" w:cs="Segoe UI"/>
                      <w:b/>
                      <w:sz w:val="12"/>
                      <w:szCs w:val="12"/>
                    </w:rPr>
                    <w:t>11</w:t>
                  </w:r>
                </w:p>
                <w:p w14:paraId="26160B59" w14:textId="6A57D021" w:rsidR="00366605" w:rsidRPr="00991F45" w:rsidRDefault="00B3237E" w:rsidP="00270EF9">
                  <w:pPr>
                    <w:spacing w:after="0" w:line="240" w:lineRule="auto"/>
                    <w:jc w:val="center"/>
                    <w:rPr>
                      <w:rFonts w:ascii="Segoe UI" w:hAnsi="Segoe UI" w:cs="Segoe UI"/>
                      <w:b/>
                      <w:sz w:val="12"/>
                      <w:szCs w:val="12"/>
                      <w:highlight w:val="yellow"/>
                    </w:rPr>
                  </w:pPr>
                  <w:r>
                    <w:rPr>
                      <w:rFonts w:ascii="Segoe UI" w:hAnsi="Segoe UI" w:cs="Segoe UI"/>
                      <w:b/>
                      <w:sz w:val="12"/>
                      <w:szCs w:val="12"/>
                    </w:rPr>
                    <w:t>79</w:t>
                  </w:r>
                  <w:r w:rsidR="00366605" w:rsidRPr="00BC5ADA">
                    <w:rPr>
                      <w:rFonts w:ascii="Segoe UI" w:hAnsi="Segoe UI" w:cs="Segoe UI"/>
                      <w:b/>
                      <w:sz w:val="12"/>
                      <w:szCs w:val="12"/>
                    </w:rPr>
                    <w:t>%</w:t>
                  </w:r>
                </w:p>
              </w:tc>
            </w:tr>
          </w:tbl>
          <w:p w14:paraId="048570B5" w14:textId="17D2F4D5" w:rsidR="004F0638" w:rsidRDefault="004F0638" w:rsidP="004F0638"/>
          <w:p w14:paraId="20878919" w14:textId="77777777" w:rsidR="00270EF9" w:rsidRDefault="00270EF9" w:rsidP="004F0638"/>
          <w:p w14:paraId="5DAF2C30" w14:textId="77777777" w:rsidR="004F0638" w:rsidRDefault="004F0638" w:rsidP="004F0638"/>
          <w:p w14:paraId="470C7957" w14:textId="47FBBA23" w:rsidR="004F0638" w:rsidRPr="001B6E58" w:rsidRDefault="004F0638" w:rsidP="004F0638">
            <w:pPr>
              <w:pStyle w:val="Header"/>
              <w:rPr>
                <w:b/>
                <w:u w:val="single"/>
              </w:rPr>
            </w:pPr>
            <w:r w:rsidRPr="001B6E58">
              <w:rPr>
                <w:b/>
                <w:u w:val="single"/>
              </w:rPr>
              <w:lastRenderedPageBreak/>
              <w:t>Da</w:t>
            </w:r>
            <w:r w:rsidR="001B6E58">
              <w:rPr>
                <w:b/>
                <w:u w:val="single"/>
              </w:rPr>
              <w:t>ta for end of academic year 202</w:t>
            </w:r>
            <w:r w:rsidR="00E0656B">
              <w:rPr>
                <w:b/>
                <w:u w:val="single"/>
              </w:rPr>
              <w:t>5</w:t>
            </w:r>
            <w:r w:rsidR="001B6E58">
              <w:rPr>
                <w:b/>
                <w:u w:val="single"/>
              </w:rPr>
              <w:t>-202</w:t>
            </w:r>
            <w:r w:rsidR="00E0656B">
              <w:rPr>
                <w:b/>
                <w:u w:val="single"/>
              </w:rPr>
              <w:t>6</w:t>
            </w:r>
            <w:r w:rsidRPr="001B6E58">
              <w:rPr>
                <w:b/>
                <w:u w:val="single"/>
              </w:rPr>
              <w:t xml:space="preserve"> (Disadvantaged vs </w:t>
            </w:r>
          </w:p>
          <w:p w14:paraId="1F125EAE" w14:textId="3048FDA5" w:rsidR="004F0638" w:rsidRDefault="004F0638" w:rsidP="00005D37">
            <w:pPr>
              <w:pStyle w:val="Header"/>
              <w:rPr>
                <w:b/>
                <w:u w:val="single"/>
              </w:rPr>
            </w:pPr>
            <w:r w:rsidRPr="001B6E58">
              <w:rPr>
                <w:b/>
                <w:u w:val="single"/>
              </w:rPr>
              <w:t>Non-Disadvantaged without SEND)</w:t>
            </w:r>
          </w:p>
          <w:p w14:paraId="7B3763D3" w14:textId="77777777" w:rsidR="00005D37" w:rsidRPr="00005D37" w:rsidRDefault="00005D37" w:rsidP="00005D37">
            <w:pPr>
              <w:pStyle w:val="Header"/>
              <w:rPr>
                <w:b/>
                <w:u w:val="single"/>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20"/>
              <w:gridCol w:w="1020"/>
              <w:gridCol w:w="1019"/>
              <w:gridCol w:w="1020"/>
              <w:gridCol w:w="1020"/>
              <w:gridCol w:w="1020"/>
              <w:gridCol w:w="1019"/>
              <w:gridCol w:w="1020"/>
              <w:gridCol w:w="1022"/>
            </w:tblGrid>
            <w:tr w:rsidR="004F0638" w:rsidRPr="00096557" w14:paraId="7113C3D3" w14:textId="77777777" w:rsidTr="004F0638">
              <w:trPr>
                <w:trHeight w:val="669"/>
              </w:trPr>
              <w:tc>
                <w:tcPr>
                  <w:tcW w:w="1020" w:type="dxa"/>
                  <w:shd w:val="clear" w:color="auto" w:fill="D9D9D9"/>
                </w:tcPr>
                <w:p w14:paraId="6F09EB50" w14:textId="77777777" w:rsidR="004F0638" w:rsidRPr="00096557" w:rsidRDefault="004F0638" w:rsidP="004F0638">
                  <w:pPr>
                    <w:spacing w:after="0" w:line="240" w:lineRule="auto"/>
                    <w:jc w:val="center"/>
                    <w:rPr>
                      <w:rFonts w:ascii="Segoe UI" w:hAnsi="Segoe UI" w:cs="Segoe UI"/>
                      <w:b/>
                      <w:sz w:val="12"/>
                      <w:szCs w:val="12"/>
                    </w:rPr>
                  </w:pPr>
                </w:p>
              </w:tc>
              <w:tc>
                <w:tcPr>
                  <w:tcW w:w="1020" w:type="dxa"/>
                  <w:shd w:val="clear" w:color="auto" w:fill="D9D9D9"/>
                  <w:vAlign w:val="center"/>
                </w:tcPr>
                <w:p w14:paraId="6A955405"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059" w:type="dxa"/>
                  <w:gridSpan w:val="3"/>
                  <w:shd w:val="clear" w:color="auto" w:fill="9BBB59"/>
                  <w:vAlign w:val="center"/>
                </w:tcPr>
                <w:p w14:paraId="7DC53CAC" w14:textId="77777777" w:rsidR="004F0638" w:rsidRPr="00096557" w:rsidRDefault="004F0638" w:rsidP="004F0638">
                  <w:pPr>
                    <w:spacing w:after="0" w:line="240" w:lineRule="auto"/>
                    <w:jc w:val="center"/>
                    <w:rPr>
                      <w:rFonts w:ascii="Segoe UI" w:hAnsi="Segoe UI" w:cs="Segoe UI"/>
                      <w:b/>
                      <w:color w:val="FFFFFF"/>
                      <w:sz w:val="12"/>
                      <w:szCs w:val="12"/>
                    </w:rPr>
                  </w:pPr>
                  <w:r w:rsidRPr="00096557">
                    <w:rPr>
                      <w:rFonts w:ascii="Segoe UI" w:hAnsi="Segoe UI" w:cs="Segoe UI"/>
                      <w:b/>
                      <w:color w:val="FFFFFF"/>
                      <w:sz w:val="12"/>
                      <w:szCs w:val="12"/>
                    </w:rPr>
                    <w:t>FSM / E6</w:t>
                  </w:r>
                </w:p>
              </w:tc>
              <w:tc>
                <w:tcPr>
                  <w:tcW w:w="1020" w:type="dxa"/>
                  <w:shd w:val="clear" w:color="auto" w:fill="D9D9D9"/>
                  <w:vAlign w:val="center"/>
                </w:tcPr>
                <w:p w14:paraId="12B5922A"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061" w:type="dxa"/>
                  <w:gridSpan w:val="3"/>
                  <w:shd w:val="clear" w:color="auto" w:fill="9BBB59"/>
                  <w:vAlign w:val="center"/>
                </w:tcPr>
                <w:p w14:paraId="5AB51C83" w14:textId="77777777" w:rsidR="004F0638" w:rsidRPr="00096557" w:rsidRDefault="004F0638" w:rsidP="004F0638">
                  <w:pPr>
                    <w:spacing w:after="0" w:line="240" w:lineRule="auto"/>
                    <w:jc w:val="center"/>
                    <w:rPr>
                      <w:rFonts w:ascii="Segoe UI" w:hAnsi="Segoe UI" w:cs="Segoe UI"/>
                      <w:b/>
                      <w:color w:val="FFFFFF"/>
                      <w:sz w:val="12"/>
                      <w:szCs w:val="12"/>
                    </w:rPr>
                  </w:pPr>
                  <w:r>
                    <w:rPr>
                      <w:rFonts w:ascii="Segoe UI" w:hAnsi="Segoe UI" w:cs="Segoe UI"/>
                      <w:b/>
                      <w:color w:val="FFFFFF"/>
                      <w:sz w:val="12"/>
                      <w:szCs w:val="12"/>
                    </w:rPr>
                    <w:t xml:space="preserve">Non </w:t>
                  </w:r>
                  <w:r w:rsidRPr="00096557">
                    <w:rPr>
                      <w:rFonts w:ascii="Segoe UI" w:hAnsi="Segoe UI" w:cs="Segoe UI"/>
                      <w:b/>
                      <w:color w:val="FFFFFF"/>
                      <w:sz w:val="12"/>
                      <w:szCs w:val="12"/>
                    </w:rPr>
                    <w:t>FSM / Ever 6</w:t>
                  </w:r>
                </w:p>
              </w:tc>
            </w:tr>
            <w:tr w:rsidR="004F0638" w:rsidRPr="00096557" w14:paraId="5AB84EFC" w14:textId="77777777" w:rsidTr="004F0638">
              <w:trPr>
                <w:trHeight w:val="669"/>
              </w:trPr>
              <w:tc>
                <w:tcPr>
                  <w:tcW w:w="1020" w:type="dxa"/>
                  <w:shd w:val="clear" w:color="auto" w:fill="D9D9D9"/>
                </w:tcPr>
                <w:p w14:paraId="1E4C679F" w14:textId="77777777" w:rsidR="004F0638" w:rsidRPr="00096557" w:rsidRDefault="004F0638" w:rsidP="004F0638">
                  <w:pPr>
                    <w:spacing w:after="0" w:line="240" w:lineRule="auto"/>
                    <w:jc w:val="center"/>
                    <w:rPr>
                      <w:rFonts w:ascii="Segoe UI" w:hAnsi="Segoe UI" w:cs="Segoe UI"/>
                      <w:b/>
                      <w:sz w:val="12"/>
                      <w:szCs w:val="12"/>
                    </w:rPr>
                  </w:pPr>
                </w:p>
              </w:tc>
              <w:tc>
                <w:tcPr>
                  <w:tcW w:w="1020" w:type="dxa"/>
                  <w:shd w:val="clear" w:color="auto" w:fill="D9D9D9"/>
                  <w:vAlign w:val="center"/>
                </w:tcPr>
                <w:p w14:paraId="742FFCE0" w14:textId="77777777" w:rsidR="004F0638" w:rsidRPr="00096557" w:rsidRDefault="004F0638" w:rsidP="004F0638">
                  <w:pPr>
                    <w:spacing w:after="0" w:line="240" w:lineRule="auto"/>
                    <w:jc w:val="center"/>
                    <w:rPr>
                      <w:rFonts w:ascii="Segoe UI" w:hAnsi="Segoe UI" w:cs="Segoe UI"/>
                      <w:b/>
                      <w:sz w:val="12"/>
                      <w:szCs w:val="12"/>
                    </w:rPr>
                  </w:pPr>
                </w:p>
              </w:tc>
              <w:tc>
                <w:tcPr>
                  <w:tcW w:w="1019" w:type="dxa"/>
                  <w:shd w:val="clear" w:color="auto" w:fill="auto"/>
                  <w:vAlign w:val="center"/>
                </w:tcPr>
                <w:p w14:paraId="70050D77"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20" w:type="dxa"/>
                  <w:shd w:val="clear" w:color="auto" w:fill="auto"/>
                  <w:vAlign w:val="center"/>
                </w:tcPr>
                <w:p w14:paraId="0CE2843F"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19" w:type="dxa"/>
                  <w:shd w:val="clear" w:color="auto" w:fill="auto"/>
                  <w:vAlign w:val="center"/>
                </w:tcPr>
                <w:p w14:paraId="68F81BA8"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c>
                <w:tcPr>
                  <w:tcW w:w="1020" w:type="dxa"/>
                  <w:shd w:val="clear" w:color="auto" w:fill="D9D9D9"/>
                  <w:vAlign w:val="center"/>
                </w:tcPr>
                <w:p w14:paraId="1149F3C5" w14:textId="77777777" w:rsidR="004F0638" w:rsidRPr="00096557" w:rsidRDefault="004F0638" w:rsidP="004F0638">
                  <w:pPr>
                    <w:spacing w:after="0" w:line="240" w:lineRule="auto"/>
                    <w:jc w:val="center"/>
                    <w:rPr>
                      <w:rFonts w:ascii="Segoe UI" w:hAnsi="Segoe UI" w:cs="Segoe UI"/>
                      <w:b/>
                      <w:sz w:val="12"/>
                      <w:szCs w:val="12"/>
                    </w:rPr>
                  </w:pPr>
                </w:p>
              </w:tc>
              <w:tc>
                <w:tcPr>
                  <w:tcW w:w="1019" w:type="dxa"/>
                  <w:shd w:val="clear" w:color="auto" w:fill="auto"/>
                  <w:vAlign w:val="center"/>
                </w:tcPr>
                <w:p w14:paraId="5D198A15"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20" w:type="dxa"/>
                  <w:shd w:val="clear" w:color="auto" w:fill="auto"/>
                  <w:vAlign w:val="center"/>
                </w:tcPr>
                <w:p w14:paraId="37D32657"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20" w:type="dxa"/>
                  <w:shd w:val="clear" w:color="auto" w:fill="auto"/>
                  <w:vAlign w:val="center"/>
                </w:tcPr>
                <w:p w14:paraId="3A72A1DC"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r>
            <w:tr w:rsidR="004F0638" w:rsidRPr="00D27BD6" w14:paraId="3E2AAED5" w14:textId="77777777" w:rsidTr="00C05C7F">
              <w:trPr>
                <w:trHeight w:val="669"/>
              </w:trPr>
              <w:tc>
                <w:tcPr>
                  <w:tcW w:w="1020" w:type="dxa"/>
                  <w:shd w:val="clear" w:color="auto" w:fill="D9D9D9"/>
                </w:tcPr>
                <w:p w14:paraId="1474D215" w14:textId="77777777" w:rsidR="00E0656B" w:rsidRDefault="00E0656B" w:rsidP="004F0638">
                  <w:pPr>
                    <w:spacing w:after="0" w:line="240" w:lineRule="auto"/>
                    <w:jc w:val="center"/>
                    <w:rPr>
                      <w:rFonts w:ascii="Segoe UI" w:hAnsi="Segoe UI" w:cs="Segoe UI"/>
                      <w:b/>
                      <w:sz w:val="12"/>
                      <w:szCs w:val="12"/>
                    </w:rPr>
                  </w:pPr>
                </w:p>
                <w:p w14:paraId="6BBB001F" w14:textId="5DD37678"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Y1</w:t>
                  </w:r>
                </w:p>
              </w:tc>
              <w:tc>
                <w:tcPr>
                  <w:tcW w:w="1020" w:type="dxa"/>
                  <w:shd w:val="clear" w:color="auto" w:fill="D9D9D9"/>
                  <w:vAlign w:val="center"/>
                </w:tcPr>
                <w:p w14:paraId="000098A8" w14:textId="332E72B9" w:rsidR="004F0638" w:rsidRPr="00096557" w:rsidRDefault="00C05C7F" w:rsidP="004F0638">
                  <w:pPr>
                    <w:spacing w:after="0" w:line="240" w:lineRule="auto"/>
                    <w:jc w:val="center"/>
                    <w:rPr>
                      <w:rFonts w:ascii="Segoe UI" w:hAnsi="Segoe UI" w:cs="Segoe UI"/>
                      <w:b/>
                      <w:sz w:val="12"/>
                      <w:szCs w:val="12"/>
                    </w:rPr>
                  </w:pPr>
                  <w:r>
                    <w:rPr>
                      <w:rFonts w:ascii="Segoe UI" w:hAnsi="Segoe UI" w:cs="Segoe UI"/>
                      <w:b/>
                      <w:sz w:val="12"/>
                      <w:szCs w:val="12"/>
                    </w:rPr>
                    <w:t>3</w:t>
                  </w:r>
                </w:p>
              </w:tc>
              <w:tc>
                <w:tcPr>
                  <w:tcW w:w="1019" w:type="dxa"/>
                  <w:shd w:val="clear" w:color="auto" w:fill="00B050"/>
                  <w:vAlign w:val="center"/>
                </w:tcPr>
                <w:p w14:paraId="2C80B209" w14:textId="77777777" w:rsidR="004F0638"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6E3F9701" w14:textId="4CD5CE53" w:rsidR="00C05C7F" w:rsidRPr="00D27BD6"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0" w:type="dxa"/>
                  <w:shd w:val="clear" w:color="auto" w:fill="00B050"/>
                  <w:vAlign w:val="center"/>
                </w:tcPr>
                <w:p w14:paraId="00734882" w14:textId="77777777" w:rsidR="004F0638"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0A6F5209" w14:textId="3C84829A" w:rsidR="00C05C7F" w:rsidRPr="00D27BD6"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19" w:type="dxa"/>
                  <w:shd w:val="clear" w:color="auto" w:fill="00B050"/>
                  <w:vAlign w:val="center"/>
                </w:tcPr>
                <w:p w14:paraId="69C019C7" w14:textId="77777777" w:rsidR="004F0638"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136A95A8" w14:textId="3AC2A58F" w:rsidR="00C05C7F" w:rsidRPr="00D27BD6"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0" w:type="dxa"/>
                  <w:shd w:val="clear" w:color="auto" w:fill="D9D9D9"/>
                  <w:vAlign w:val="center"/>
                </w:tcPr>
                <w:p w14:paraId="7AFC137D" w14:textId="7FF581BB" w:rsidR="004F0638" w:rsidRPr="00096557" w:rsidRDefault="00C05C7F"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19" w:type="dxa"/>
                  <w:shd w:val="clear" w:color="auto" w:fill="FFFF00"/>
                  <w:vAlign w:val="center"/>
                </w:tcPr>
                <w:p w14:paraId="0888989F" w14:textId="77777777" w:rsidR="004F0638"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7</w:t>
                  </w:r>
                </w:p>
                <w:p w14:paraId="7ECFFBDA" w14:textId="26D7BF0F" w:rsidR="00C05C7F" w:rsidRPr="00D27BD6"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58%</w:t>
                  </w:r>
                </w:p>
              </w:tc>
              <w:tc>
                <w:tcPr>
                  <w:tcW w:w="1020" w:type="dxa"/>
                  <w:shd w:val="clear" w:color="auto" w:fill="FFFF00"/>
                  <w:vAlign w:val="center"/>
                </w:tcPr>
                <w:p w14:paraId="53812352" w14:textId="77777777" w:rsidR="004F0638"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7</w:t>
                  </w:r>
                </w:p>
                <w:p w14:paraId="21439453" w14:textId="710FED08" w:rsidR="00C05C7F" w:rsidRPr="00D27BD6" w:rsidRDefault="00C05C7F" w:rsidP="00C617E2">
                  <w:pPr>
                    <w:spacing w:after="0" w:line="240" w:lineRule="auto"/>
                    <w:jc w:val="center"/>
                    <w:rPr>
                      <w:rFonts w:ascii="Segoe UI" w:hAnsi="Segoe UI" w:cs="Segoe UI"/>
                      <w:b/>
                      <w:sz w:val="12"/>
                      <w:szCs w:val="12"/>
                    </w:rPr>
                  </w:pPr>
                  <w:r>
                    <w:rPr>
                      <w:rFonts w:ascii="Segoe UI" w:hAnsi="Segoe UI" w:cs="Segoe UI"/>
                      <w:b/>
                      <w:sz w:val="12"/>
                      <w:szCs w:val="12"/>
                    </w:rPr>
                    <w:t>58%</w:t>
                  </w:r>
                </w:p>
              </w:tc>
              <w:tc>
                <w:tcPr>
                  <w:tcW w:w="1020" w:type="dxa"/>
                  <w:shd w:val="clear" w:color="auto" w:fill="FFFF00"/>
                  <w:vAlign w:val="center"/>
                </w:tcPr>
                <w:p w14:paraId="58732390" w14:textId="77777777" w:rsidR="004F0638" w:rsidRDefault="00C05C7F" w:rsidP="004F0638">
                  <w:pPr>
                    <w:spacing w:after="0" w:line="240" w:lineRule="auto"/>
                    <w:jc w:val="center"/>
                    <w:rPr>
                      <w:rFonts w:ascii="Segoe UI" w:hAnsi="Segoe UI" w:cs="Segoe UI"/>
                      <w:b/>
                      <w:sz w:val="12"/>
                      <w:szCs w:val="12"/>
                    </w:rPr>
                  </w:pPr>
                  <w:r>
                    <w:rPr>
                      <w:rFonts w:ascii="Segoe UI" w:hAnsi="Segoe UI" w:cs="Segoe UI"/>
                      <w:b/>
                      <w:sz w:val="12"/>
                      <w:szCs w:val="12"/>
                    </w:rPr>
                    <w:t>7</w:t>
                  </w:r>
                </w:p>
                <w:p w14:paraId="1D757588" w14:textId="562431F9" w:rsidR="00C05C7F" w:rsidRPr="00D27BD6" w:rsidRDefault="00C05C7F" w:rsidP="004F0638">
                  <w:pPr>
                    <w:spacing w:after="0" w:line="240" w:lineRule="auto"/>
                    <w:jc w:val="center"/>
                    <w:rPr>
                      <w:rFonts w:ascii="Segoe UI" w:hAnsi="Segoe UI" w:cs="Segoe UI"/>
                      <w:b/>
                      <w:sz w:val="12"/>
                      <w:szCs w:val="12"/>
                    </w:rPr>
                  </w:pPr>
                  <w:r>
                    <w:rPr>
                      <w:rFonts w:ascii="Segoe UI" w:hAnsi="Segoe UI" w:cs="Segoe UI"/>
                      <w:b/>
                      <w:sz w:val="12"/>
                      <w:szCs w:val="12"/>
                    </w:rPr>
                    <w:t>58%</w:t>
                  </w:r>
                </w:p>
              </w:tc>
            </w:tr>
            <w:tr w:rsidR="004F0638" w:rsidRPr="00D27BD6" w14:paraId="774FAD50" w14:textId="77777777" w:rsidTr="000142B3">
              <w:trPr>
                <w:trHeight w:val="669"/>
              </w:trPr>
              <w:tc>
                <w:tcPr>
                  <w:tcW w:w="1020" w:type="dxa"/>
                  <w:shd w:val="clear" w:color="auto" w:fill="D9D9D9"/>
                </w:tcPr>
                <w:p w14:paraId="473E8F4F" w14:textId="77777777" w:rsidR="00E0656B" w:rsidRDefault="00E0656B" w:rsidP="004F0638">
                  <w:pPr>
                    <w:spacing w:after="0" w:line="240" w:lineRule="auto"/>
                    <w:jc w:val="center"/>
                    <w:rPr>
                      <w:rFonts w:ascii="Segoe UI" w:hAnsi="Segoe UI" w:cs="Segoe UI"/>
                      <w:b/>
                      <w:sz w:val="12"/>
                      <w:szCs w:val="12"/>
                    </w:rPr>
                  </w:pPr>
                </w:p>
                <w:p w14:paraId="068205B6" w14:textId="60AC261A"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Y2</w:t>
                  </w:r>
                </w:p>
              </w:tc>
              <w:tc>
                <w:tcPr>
                  <w:tcW w:w="1020" w:type="dxa"/>
                  <w:shd w:val="clear" w:color="auto" w:fill="D9D9D9"/>
                  <w:vAlign w:val="center"/>
                </w:tcPr>
                <w:p w14:paraId="4521D2E9" w14:textId="5ADD312B"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4</w:t>
                  </w:r>
                </w:p>
              </w:tc>
              <w:tc>
                <w:tcPr>
                  <w:tcW w:w="1019" w:type="dxa"/>
                  <w:shd w:val="clear" w:color="auto" w:fill="00B050"/>
                  <w:vAlign w:val="center"/>
                </w:tcPr>
                <w:p w14:paraId="78CA3A3E"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7FDEC014" w14:textId="15644D36"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0" w:type="dxa"/>
                  <w:shd w:val="clear" w:color="auto" w:fill="00B050"/>
                  <w:vAlign w:val="center"/>
                </w:tcPr>
                <w:p w14:paraId="06C7B79D"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682B3ED3" w14:textId="4461BE6B"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19" w:type="dxa"/>
                  <w:shd w:val="clear" w:color="auto" w:fill="00B050"/>
                  <w:vAlign w:val="center"/>
                </w:tcPr>
                <w:p w14:paraId="06E4563D"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0DF90C21" w14:textId="6E908996"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0" w:type="dxa"/>
                  <w:shd w:val="clear" w:color="auto" w:fill="D9D9D9"/>
                  <w:vAlign w:val="center"/>
                </w:tcPr>
                <w:p w14:paraId="2652FE8B" w14:textId="755A51C2" w:rsidR="004F0638" w:rsidRPr="00096557" w:rsidRDefault="000142B3" w:rsidP="000142B3">
                  <w:pPr>
                    <w:spacing w:after="0" w:line="240" w:lineRule="auto"/>
                    <w:jc w:val="center"/>
                    <w:rPr>
                      <w:rFonts w:ascii="Segoe UI" w:hAnsi="Segoe UI" w:cs="Segoe UI"/>
                      <w:b/>
                      <w:sz w:val="12"/>
                      <w:szCs w:val="12"/>
                    </w:rPr>
                  </w:pPr>
                  <w:r>
                    <w:rPr>
                      <w:rFonts w:ascii="Segoe UI" w:hAnsi="Segoe UI" w:cs="Segoe UI"/>
                      <w:b/>
                      <w:sz w:val="12"/>
                      <w:szCs w:val="12"/>
                    </w:rPr>
                    <w:t>14</w:t>
                  </w:r>
                </w:p>
              </w:tc>
              <w:tc>
                <w:tcPr>
                  <w:tcW w:w="1019" w:type="dxa"/>
                  <w:shd w:val="clear" w:color="auto" w:fill="00B050"/>
                  <w:vAlign w:val="center"/>
                </w:tcPr>
                <w:p w14:paraId="7C8A479B"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w:t>
                  </w:r>
                </w:p>
                <w:p w14:paraId="53246C92" w14:textId="1702E902"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71%</w:t>
                  </w:r>
                </w:p>
              </w:tc>
              <w:tc>
                <w:tcPr>
                  <w:tcW w:w="1020" w:type="dxa"/>
                  <w:shd w:val="clear" w:color="auto" w:fill="FFFF00"/>
                  <w:vAlign w:val="center"/>
                </w:tcPr>
                <w:p w14:paraId="2A88016E"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w:t>
                  </w:r>
                </w:p>
                <w:p w14:paraId="5F8E9275" w14:textId="12DFCB42"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57%</w:t>
                  </w:r>
                </w:p>
              </w:tc>
              <w:tc>
                <w:tcPr>
                  <w:tcW w:w="1020" w:type="dxa"/>
                  <w:shd w:val="clear" w:color="auto" w:fill="00B050"/>
                  <w:vAlign w:val="center"/>
                </w:tcPr>
                <w:p w14:paraId="00EBD257"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12</w:t>
                  </w:r>
                </w:p>
                <w:p w14:paraId="31C896D8" w14:textId="4E8B7DED"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86%</w:t>
                  </w:r>
                </w:p>
              </w:tc>
            </w:tr>
            <w:tr w:rsidR="004F0638" w:rsidRPr="00407180" w14:paraId="23D501EB" w14:textId="77777777" w:rsidTr="000142B3">
              <w:trPr>
                <w:trHeight w:val="669"/>
              </w:trPr>
              <w:tc>
                <w:tcPr>
                  <w:tcW w:w="1020" w:type="dxa"/>
                  <w:shd w:val="clear" w:color="auto" w:fill="D9D9D9"/>
                </w:tcPr>
                <w:p w14:paraId="6C248B3C" w14:textId="77777777" w:rsidR="00E0656B" w:rsidRDefault="00E0656B" w:rsidP="004F0638">
                  <w:pPr>
                    <w:spacing w:after="0" w:line="240" w:lineRule="auto"/>
                    <w:jc w:val="center"/>
                    <w:rPr>
                      <w:rFonts w:ascii="Segoe UI" w:hAnsi="Segoe UI" w:cs="Segoe UI"/>
                      <w:b/>
                      <w:sz w:val="12"/>
                      <w:szCs w:val="12"/>
                    </w:rPr>
                  </w:pPr>
                </w:p>
                <w:p w14:paraId="46B8D5E4" w14:textId="460C97B3"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Y3</w:t>
                  </w:r>
                </w:p>
              </w:tc>
              <w:tc>
                <w:tcPr>
                  <w:tcW w:w="1020" w:type="dxa"/>
                  <w:shd w:val="clear" w:color="auto" w:fill="D9D9D9"/>
                  <w:vAlign w:val="center"/>
                </w:tcPr>
                <w:p w14:paraId="3BF2612C" w14:textId="586ADD7D" w:rsidR="004F0638" w:rsidRPr="00407180"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4</w:t>
                  </w:r>
                </w:p>
              </w:tc>
              <w:tc>
                <w:tcPr>
                  <w:tcW w:w="1019" w:type="dxa"/>
                  <w:shd w:val="clear" w:color="auto" w:fill="00B050"/>
                  <w:vAlign w:val="center"/>
                </w:tcPr>
                <w:p w14:paraId="1438EB53"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3549CDB2" w14:textId="3784E0F3"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0" w:type="dxa"/>
                  <w:shd w:val="clear" w:color="auto" w:fill="00B050"/>
                  <w:vAlign w:val="center"/>
                </w:tcPr>
                <w:p w14:paraId="41245A33"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1D4EA22A" w14:textId="71C8D1F7"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19" w:type="dxa"/>
                  <w:shd w:val="clear" w:color="auto" w:fill="00B050"/>
                  <w:vAlign w:val="center"/>
                </w:tcPr>
                <w:p w14:paraId="289FF8D4"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3616BC8D" w14:textId="45CA3518"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0" w:type="dxa"/>
                  <w:shd w:val="clear" w:color="auto" w:fill="D9D9D9"/>
                  <w:vAlign w:val="center"/>
                </w:tcPr>
                <w:p w14:paraId="214C2C17" w14:textId="4EF6D89C" w:rsidR="004F0638" w:rsidRPr="00407180"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10</w:t>
                  </w:r>
                </w:p>
              </w:tc>
              <w:tc>
                <w:tcPr>
                  <w:tcW w:w="1019" w:type="dxa"/>
                  <w:shd w:val="clear" w:color="auto" w:fill="00B050"/>
                  <w:vAlign w:val="center"/>
                </w:tcPr>
                <w:p w14:paraId="5391B0D4"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9</w:t>
                  </w:r>
                </w:p>
                <w:p w14:paraId="0D1A3FCD" w14:textId="29E8F29F"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90%</w:t>
                  </w:r>
                </w:p>
              </w:tc>
              <w:tc>
                <w:tcPr>
                  <w:tcW w:w="1020" w:type="dxa"/>
                  <w:shd w:val="clear" w:color="auto" w:fill="00B050"/>
                  <w:vAlign w:val="center"/>
                </w:tcPr>
                <w:p w14:paraId="72CCE9B8"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w:t>
                  </w:r>
                </w:p>
                <w:p w14:paraId="1802FCEB" w14:textId="141596BB"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80%</w:t>
                  </w:r>
                </w:p>
              </w:tc>
              <w:tc>
                <w:tcPr>
                  <w:tcW w:w="1020" w:type="dxa"/>
                  <w:shd w:val="clear" w:color="auto" w:fill="00B050"/>
                  <w:vAlign w:val="center"/>
                </w:tcPr>
                <w:p w14:paraId="314EC6E2"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w:t>
                  </w:r>
                </w:p>
                <w:p w14:paraId="2CCBDC73" w14:textId="0318227E" w:rsidR="000142B3" w:rsidRPr="00407180"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100%</w:t>
                  </w:r>
                </w:p>
              </w:tc>
            </w:tr>
            <w:tr w:rsidR="004F0638" w:rsidRPr="00D27BD6" w14:paraId="2727BB8E" w14:textId="77777777" w:rsidTr="000142B3">
              <w:trPr>
                <w:trHeight w:val="669"/>
              </w:trPr>
              <w:tc>
                <w:tcPr>
                  <w:tcW w:w="1020" w:type="dxa"/>
                  <w:shd w:val="clear" w:color="auto" w:fill="D9D9D9"/>
                </w:tcPr>
                <w:p w14:paraId="4DD4BD55" w14:textId="77777777" w:rsidR="00E0656B" w:rsidRDefault="00E0656B" w:rsidP="004F0638">
                  <w:pPr>
                    <w:spacing w:after="0" w:line="240" w:lineRule="auto"/>
                    <w:jc w:val="center"/>
                    <w:rPr>
                      <w:rFonts w:ascii="Segoe UI" w:hAnsi="Segoe UI" w:cs="Segoe UI"/>
                      <w:b/>
                      <w:sz w:val="12"/>
                      <w:szCs w:val="12"/>
                    </w:rPr>
                  </w:pPr>
                </w:p>
                <w:p w14:paraId="3DB75B8E" w14:textId="50FE7B80"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Y4</w:t>
                  </w:r>
                </w:p>
              </w:tc>
              <w:tc>
                <w:tcPr>
                  <w:tcW w:w="1020" w:type="dxa"/>
                  <w:shd w:val="clear" w:color="auto" w:fill="D9D9D9"/>
                  <w:vAlign w:val="center"/>
                </w:tcPr>
                <w:p w14:paraId="3E401F7E" w14:textId="7963BA73"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8</w:t>
                  </w:r>
                </w:p>
              </w:tc>
              <w:tc>
                <w:tcPr>
                  <w:tcW w:w="1019" w:type="dxa"/>
                  <w:shd w:val="clear" w:color="auto" w:fill="FFFF00"/>
                  <w:vAlign w:val="center"/>
                </w:tcPr>
                <w:p w14:paraId="7BB707CA"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0224902C" w14:textId="4CE67A97"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63%</w:t>
                  </w:r>
                </w:p>
              </w:tc>
              <w:tc>
                <w:tcPr>
                  <w:tcW w:w="1020" w:type="dxa"/>
                  <w:shd w:val="clear" w:color="auto" w:fill="00B050"/>
                  <w:vAlign w:val="center"/>
                </w:tcPr>
                <w:p w14:paraId="2B8DFB5D"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6</w:t>
                  </w:r>
                </w:p>
                <w:p w14:paraId="6859914B" w14:textId="2C2BED0A"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19" w:type="dxa"/>
                  <w:shd w:val="clear" w:color="auto" w:fill="00B050"/>
                  <w:vAlign w:val="center"/>
                </w:tcPr>
                <w:p w14:paraId="1EBDE8C5"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6</w:t>
                  </w:r>
                </w:p>
                <w:p w14:paraId="47322848" w14:textId="5F0294CA"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0" w:type="dxa"/>
                  <w:shd w:val="clear" w:color="auto" w:fill="D9D9D9"/>
                  <w:vAlign w:val="center"/>
                </w:tcPr>
                <w:p w14:paraId="6A401D28" w14:textId="4210A38E"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17</w:t>
                  </w:r>
                </w:p>
              </w:tc>
              <w:tc>
                <w:tcPr>
                  <w:tcW w:w="1019" w:type="dxa"/>
                  <w:shd w:val="clear" w:color="auto" w:fill="00B050"/>
                  <w:vAlign w:val="center"/>
                </w:tcPr>
                <w:p w14:paraId="34A23606"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12</w:t>
                  </w:r>
                </w:p>
                <w:p w14:paraId="267D74BD" w14:textId="0F87B506"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71%</w:t>
                  </w:r>
                </w:p>
              </w:tc>
              <w:tc>
                <w:tcPr>
                  <w:tcW w:w="1020" w:type="dxa"/>
                  <w:shd w:val="clear" w:color="auto" w:fill="00B050"/>
                  <w:vAlign w:val="center"/>
                </w:tcPr>
                <w:p w14:paraId="69C6D04F"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12</w:t>
                  </w:r>
                </w:p>
                <w:p w14:paraId="77653FD1" w14:textId="3DD4BA98"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71%</w:t>
                  </w:r>
                </w:p>
              </w:tc>
              <w:tc>
                <w:tcPr>
                  <w:tcW w:w="1020" w:type="dxa"/>
                  <w:shd w:val="clear" w:color="auto" w:fill="00B050"/>
                  <w:vAlign w:val="center"/>
                </w:tcPr>
                <w:p w14:paraId="1DA4D5B2"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13</w:t>
                  </w:r>
                </w:p>
                <w:p w14:paraId="0D44E592" w14:textId="62221E78"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76%</w:t>
                  </w:r>
                </w:p>
              </w:tc>
            </w:tr>
            <w:tr w:rsidR="004F0638" w:rsidRPr="00271296" w14:paraId="41EA5AD5" w14:textId="77777777" w:rsidTr="000142B3">
              <w:trPr>
                <w:trHeight w:val="669"/>
              </w:trPr>
              <w:tc>
                <w:tcPr>
                  <w:tcW w:w="1020" w:type="dxa"/>
                  <w:shd w:val="clear" w:color="auto" w:fill="D9D9D9"/>
                </w:tcPr>
                <w:p w14:paraId="701DD26F" w14:textId="77777777" w:rsidR="00E0656B" w:rsidRDefault="00E0656B" w:rsidP="004F0638">
                  <w:pPr>
                    <w:spacing w:after="0" w:line="240" w:lineRule="auto"/>
                    <w:jc w:val="center"/>
                    <w:rPr>
                      <w:rFonts w:ascii="Segoe UI" w:hAnsi="Segoe UI" w:cs="Segoe UI"/>
                      <w:b/>
                      <w:sz w:val="12"/>
                      <w:szCs w:val="12"/>
                    </w:rPr>
                  </w:pPr>
                </w:p>
                <w:p w14:paraId="3A52F2D2" w14:textId="75704BEE"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Y5</w:t>
                  </w:r>
                </w:p>
              </w:tc>
              <w:tc>
                <w:tcPr>
                  <w:tcW w:w="1020" w:type="dxa"/>
                  <w:shd w:val="clear" w:color="auto" w:fill="D9D9D9"/>
                  <w:vAlign w:val="center"/>
                </w:tcPr>
                <w:p w14:paraId="1B3A2E62" w14:textId="51F7B9B5"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7</w:t>
                  </w:r>
                </w:p>
              </w:tc>
              <w:tc>
                <w:tcPr>
                  <w:tcW w:w="1019" w:type="dxa"/>
                  <w:shd w:val="clear" w:color="auto" w:fill="FFFF00"/>
                  <w:vAlign w:val="center"/>
                </w:tcPr>
                <w:p w14:paraId="5F14681A"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2B16C8EA" w14:textId="3B1C4289" w:rsidR="000142B3" w:rsidRPr="0027129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57%</w:t>
                  </w:r>
                </w:p>
              </w:tc>
              <w:tc>
                <w:tcPr>
                  <w:tcW w:w="1020" w:type="dxa"/>
                  <w:shd w:val="clear" w:color="auto" w:fill="FF0000"/>
                  <w:vAlign w:val="center"/>
                </w:tcPr>
                <w:p w14:paraId="6AA462F0"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2</w:t>
                  </w:r>
                </w:p>
                <w:p w14:paraId="73C02453" w14:textId="1F98DC33" w:rsidR="000142B3" w:rsidRPr="0027129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29%</w:t>
                  </w:r>
                </w:p>
              </w:tc>
              <w:tc>
                <w:tcPr>
                  <w:tcW w:w="1019" w:type="dxa"/>
                  <w:shd w:val="clear" w:color="auto" w:fill="00B050"/>
                  <w:vAlign w:val="center"/>
                </w:tcPr>
                <w:p w14:paraId="50262E94"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6</w:t>
                  </w:r>
                </w:p>
                <w:p w14:paraId="50EFD9AC" w14:textId="59FFE50E" w:rsidR="000142B3" w:rsidRPr="0027129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86%</w:t>
                  </w:r>
                </w:p>
              </w:tc>
              <w:tc>
                <w:tcPr>
                  <w:tcW w:w="1020" w:type="dxa"/>
                  <w:shd w:val="clear" w:color="auto" w:fill="D9D9D9"/>
                  <w:vAlign w:val="center"/>
                </w:tcPr>
                <w:p w14:paraId="1C7E77A6" w14:textId="1A3AF91D"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14</w:t>
                  </w:r>
                </w:p>
              </w:tc>
              <w:tc>
                <w:tcPr>
                  <w:tcW w:w="1019" w:type="dxa"/>
                  <w:shd w:val="clear" w:color="auto" w:fill="00B050"/>
                  <w:vAlign w:val="center"/>
                </w:tcPr>
                <w:p w14:paraId="5873FD31"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w:t>
                  </w:r>
                </w:p>
                <w:p w14:paraId="1430C4A8" w14:textId="26E1C5BF" w:rsidR="000142B3" w:rsidRPr="0027129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71%</w:t>
                  </w:r>
                </w:p>
              </w:tc>
              <w:tc>
                <w:tcPr>
                  <w:tcW w:w="1020" w:type="dxa"/>
                  <w:shd w:val="clear" w:color="auto" w:fill="00B050"/>
                  <w:vAlign w:val="center"/>
                </w:tcPr>
                <w:p w14:paraId="4B0C9224"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10</w:t>
                  </w:r>
                </w:p>
                <w:p w14:paraId="2E2090E6" w14:textId="4A635222" w:rsidR="000142B3" w:rsidRPr="0027129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71%</w:t>
                  </w:r>
                </w:p>
              </w:tc>
              <w:tc>
                <w:tcPr>
                  <w:tcW w:w="1020" w:type="dxa"/>
                  <w:shd w:val="clear" w:color="auto" w:fill="00B050"/>
                  <w:vAlign w:val="center"/>
                </w:tcPr>
                <w:p w14:paraId="75D084C2" w14:textId="77777777" w:rsidR="004F0638" w:rsidRDefault="000142B3" w:rsidP="000142B3">
                  <w:pPr>
                    <w:spacing w:after="0" w:line="240" w:lineRule="auto"/>
                    <w:jc w:val="center"/>
                    <w:rPr>
                      <w:rFonts w:ascii="Segoe UI" w:hAnsi="Segoe UI" w:cs="Segoe UI"/>
                      <w:b/>
                      <w:sz w:val="12"/>
                      <w:szCs w:val="12"/>
                    </w:rPr>
                  </w:pPr>
                  <w:r>
                    <w:rPr>
                      <w:rFonts w:ascii="Segoe UI" w:hAnsi="Segoe UI" w:cs="Segoe UI"/>
                      <w:b/>
                      <w:sz w:val="12"/>
                      <w:szCs w:val="12"/>
                    </w:rPr>
                    <w:t>10</w:t>
                  </w:r>
                </w:p>
                <w:p w14:paraId="33223224" w14:textId="4AFEE5B1" w:rsidR="000142B3" w:rsidRPr="00271296" w:rsidRDefault="000142B3" w:rsidP="000142B3">
                  <w:pPr>
                    <w:spacing w:after="0" w:line="240" w:lineRule="auto"/>
                    <w:jc w:val="center"/>
                    <w:rPr>
                      <w:rFonts w:ascii="Segoe UI" w:hAnsi="Segoe UI" w:cs="Segoe UI"/>
                      <w:b/>
                      <w:sz w:val="12"/>
                      <w:szCs w:val="12"/>
                    </w:rPr>
                  </w:pPr>
                  <w:r>
                    <w:rPr>
                      <w:rFonts w:ascii="Segoe UI" w:hAnsi="Segoe UI" w:cs="Segoe UI"/>
                      <w:b/>
                      <w:sz w:val="12"/>
                      <w:szCs w:val="12"/>
                    </w:rPr>
                    <w:t>71%</w:t>
                  </w:r>
                </w:p>
              </w:tc>
            </w:tr>
            <w:tr w:rsidR="004F0638" w:rsidRPr="00D27BD6" w14:paraId="12650B48" w14:textId="77777777" w:rsidTr="000142B3">
              <w:trPr>
                <w:trHeight w:val="669"/>
              </w:trPr>
              <w:tc>
                <w:tcPr>
                  <w:tcW w:w="1020" w:type="dxa"/>
                  <w:shd w:val="clear" w:color="auto" w:fill="D9D9D9"/>
                </w:tcPr>
                <w:p w14:paraId="11682B32" w14:textId="77777777" w:rsidR="00E0656B" w:rsidRDefault="00E0656B" w:rsidP="004F0638">
                  <w:pPr>
                    <w:spacing w:after="0" w:line="240" w:lineRule="auto"/>
                    <w:jc w:val="center"/>
                    <w:rPr>
                      <w:rFonts w:ascii="Segoe UI" w:hAnsi="Segoe UI" w:cs="Segoe UI"/>
                      <w:b/>
                      <w:sz w:val="12"/>
                      <w:szCs w:val="12"/>
                    </w:rPr>
                  </w:pPr>
                </w:p>
                <w:p w14:paraId="56AB695B" w14:textId="431ED899"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Y6</w:t>
                  </w:r>
                </w:p>
              </w:tc>
              <w:tc>
                <w:tcPr>
                  <w:tcW w:w="1020" w:type="dxa"/>
                  <w:shd w:val="clear" w:color="auto" w:fill="D9D9D9"/>
                  <w:vAlign w:val="center"/>
                </w:tcPr>
                <w:p w14:paraId="08F5A8F2" w14:textId="2FBE8AFF"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7</w:t>
                  </w:r>
                </w:p>
              </w:tc>
              <w:tc>
                <w:tcPr>
                  <w:tcW w:w="1019" w:type="dxa"/>
                  <w:shd w:val="clear" w:color="auto" w:fill="FFFF00"/>
                  <w:vAlign w:val="center"/>
                </w:tcPr>
                <w:p w14:paraId="688480AD"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7DAC5A2E" w14:textId="431CD0A5"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43%</w:t>
                  </w:r>
                </w:p>
              </w:tc>
              <w:tc>
                <w:tcPr>
                  <w:tcW w:w="1020" w:type="dxa"/>
                  <w:shd w:val="clear" w:color="auto" w:fill="FF0000"/>
                  <w:vAlign w:val="center"/>
                </w:tcPr>
                <w:p w14:paraId="25C8AD8A"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2</w:t>
                  </w:r>
                </w:p>
                <w:p w14:paraId="73D01A4E" w14:textId="4DBCDB87"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29%</w:t>
                  </w:r>
                </w:p>
              </w:tc>
              <w:tc>
                <w:tcPr>
                  <w:tcW w:w="1019" w:type="dxa"/>
                  <w:shd w:val="clear" w:color="auto" w:fill="FFFF00"/>
                  <w:vAlign w:val="center"/>
                </w:tcPr>
                <w:p w14:paraId="6B59350D"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12041A29" w14:textId="31E6B674"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43%</w:t>
                  </w:r>
                </w:p>
              </w:tc>
              <w:tc>
                <w:tcPr>
                  <w:tcW w:w="1020" w:type="dxa"/>
                  <w:shd w:val="clear" w:color="auto" w:fill="D9D9D9"/>
                  <w:vAlign w:val="center"/>
                </w:tcPr>
                <w:p w14:paraId="426C4E31" w14:textId="3E560526" w:rsidR="004F0638" w:rsidRPr="00096557" w:rsidRDefault="000142B3" w:rsidP="004F0638">
                  <w:pPr>
                    <w:spacing w:after="0" w:line="240" w:lineRule="auto"/>
                    <w:jc w:val="center"/>
                    <w:rPr>
                      <w:rFonts w:ascii="Segoe UI" w:hAnsi="Segoe UI" w:cs="Segoe UI"/>
                      <w:b/>
                      <w:sz w:val="12"/>
                      <w:szCs w:val="12"/>
                    </w:rPr>
                  </w:pPr>
                  <w:r>
                    <w:rPr>
                      <w:rFonts w:ascii="Segoe UI" w:hAnsi="Segoe UI" w:cs="Segoe UI"/>
                      <w:b/>
                      <w:sz w:val="12"/>
                      <w:szCs w:val="12"/>
                    </w:rPr>
                    <w:t>14</w:t>
                  </w:r>
                </w:p>
              </w:tc>
              <w:tc>
                <w:tcPr>
                  <w:tcW w:w="1019" w:type="dxa"/>
                  <w:shd w:val="clear" w:color="auto" w:fill="00B050"/>
                  <w:vAlign w:val="center"/>
                </w:tcPr>
                <w:p w14:paraId="3968F950"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12</w:t>
                  </w:r>
                </w:p>
                <w:p w14:paraId="3FAB2CE3" w14:textId="7603294C"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86%</w:t>
                  </w:r>
                </w:p>
              </w:tc>
              <w:tc>
                <w:tcPr>
                  <w:tcW w:w="1020" w:type="dxa"/>
                  <w:shd w:val="clear" w:color="auto" w:fill="00B050"/>
                  <w:vAlign w:val="center"/>
                </w:tcPr>
                <w:p w14:paraId="4542A3AC"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12</w:t>
                  </w:r>
                </w:p>
                <w:p w14:paraId="22142714" w14:textId="7999CCBB"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86%</w:t>
                  </w:r>
                </w:p>
              </w:tc>
              <w:tc>
                <w:tcPr>
                  <w:tcW w:w="1020" w:type="dxa"/>
                  <w:shd w:val="clear" w:color="auto" w:fill="00B050"/>
                  <w:vAlign w:val="center"/>
                </w:tcPr>
                <w:p w14:paraId="321894FA" w14:textId="77777777" w:rsidR="004F0638"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13</w:t>
                  </w:r>
                </w:p>
                <w:p w14:paraId="0150C368" w14:textId="093E92D7" w:rsidR="000142B3" w:rsidRPr="00D27BD6" w:rsidRDefault="000142B3" w:rsidP="00C617E2">
                  <w:pPr>
                    <w:spacing w:after="0" w:line="240" w:lineRule="auto"/>
                    <w:jc w:val="center"/>
                    <w:rPr>
                      <w:rFonts w:ascii="Segoe UI" w:hAnsi="Segoe UI" w:cs="Segoe UI"/>
                      <w:b/>
                      <w:sz w:val="12"/>
                      <w:szCs w:val="12"/>
                    </w:rPr>
                  </w:pPr>
                  <w:r>
                    <w:rPr>
                      <w:rFonts w:ascii="Segoe UI" w:hAnsi="Segoe UI" w:cs="Segoe UI"/>
                      <w:b/>
                      <w:sz w:val="12"/>
                      <w:szCs w:val="12"/>
                    </w:rPr>
                    <w:t>93%</w:t>
                  </w:r>
                </w:p>
              </w:tc>
            </w:tr>
          </w:tbl>
          <w:p w14:paraId="47688E3E" w14:textId="0682C244" w:rsidR="004F0638" w:rsidRPr="004F0638" w:rsidRDefault="004F0638" w:rsidP="004F0638">
            <w:pPr>
              <w:rPr>
                <w:b/>
              </w:rPr>
            </w:pPr>
          </w:p>
          <w:p w14:paraId="3AA97B61" w14:textId="46E18A96" w:rsidR="004F0638" w:rsidRDefault="004F0638" w:rsidP="004F0638">
            <w:pPr>
              <w:pStyle w:val="Header"/>
              <w:rPr>
                <w:b/>
                <w:u w:val="single"/>
              </w:rPr>
            </w:pPr>
            <w:r w:rsidRPr="00AA4013">
              <w:rPr>
                <w:b/>
                <w:u w:val="single"/>
              </w:rPr>
              <w:t>Da</w:t>
            </w:r>
            <w:r w:rsidR="00AA4013" w:rsidRPr="00AA4013">
              <w:rPr>
                <w:b/>
                <w:u w:val="single"/>
              </w:rPr>
              <w:t>ta for end of academic year 202</w:t>
            </w:r>
            <w:r w:rsidR="00C617E2">
              <w:rPr>
                <w:b/>
                <w:u w:val="single"/>
              </w:rPr>
              <w:t>5</w:t>
            </w:r>
            <w:r w:rsidR="00AA4013" w:rsidRPr="00AA4013">
              <w:rPr>
                <w:b/>
                <w:u w:val="single"/>
              </w:rPr>
              <w:t>-202</w:t>
            </w:r>
            <w:r w:rsidR="00C617E2">
              <w:rPr>
                <w:b/>
                <w:u w:val="single"/>
              </w:rPr>
              <w:t>6</w:t>
            </w:r>
            <w:r w:rsidRPr="00AA4013">
              <w:rPr>
                <w:b/>
                <w:u w:val="single"/>
              </w:rPr>
              <w:t xml:space="preserve"> (Disadvantaged vs Non-</w:t>
            </w:r>
            <w:r w:rsidR="00BD33C6" w:rsidRPr="00AA4013">
              <w:rPr>
                <w:b/>
                <w:u w:val="single"/>
              </w:rPr>
              <w:t>Disadvantaged Whole</w:t>
            </w:r>
            <w:r w:rsidRPr="00AA4013">
              <w:rPr>
                <w:b/>
                <w:u w:val="single"/>
              </w:rPr>
              <w:t xml:space="preserve"> Class without EAL)</w:t>
            </w:r>
          </w:p>
          <w:p w14:paraId="614D5A48" w14:textId="77777777" w:rsidR="004F0638" w:rsidRPr="004F0638" w:rsidRDefault="004F0638" w:rsidP="004F0638">
            <w:pPr>
              <w:pStyle w:val="Header"/>
              <w:rPr>
                <w:b/>
                <w:u w:val="single"/>
              </w:rPr>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40"/>
              <w:gridCol w:w="1040"/>
              <w:gridCol w:w="1039"/>
              <w:gridCol w:w="1040"/>
              <w:gridCol w:w="1040"/>
              <w:gridCol w:w="1040"/>
              <w:gridCol w:w="1039"/>
              <w:gridCol w:w="1040"/>
              <w:gridCol w:w="1042"/>
            </w:tblGrid>
            <w:tr w:rsidR="004F0638" w:rsidRPr="00096557" w14:paraId="5275E1CB" w14:textId="77777777" w:rsidTr="004F0638">
              <w:trPr>
                <w:trHeight w:val="639"/>
              </w:trPr>
              <w:tc>
                <w:tcPr>
                  <w:tcW w:w="1040" w:type="dxa"/>
                  <w:shd w:val="clear" w:color="auto" w:fill="D9D9D9"/>
                </w:tcPr>
                <w:p w14:paraId="74A6A345" w14:textId="77777777" w:rsidR="004F0638" w:rsidRPr="00096557" w:rsidRDefault="004F0638" w:rsidP="004F0638">
                  <w:pPr>
                    <w:spacing w:after="0" w:line="240" w:lineRule="auto"/>
                    <w:jc w:val="center"/>
                    <w:rPr>
                      <w:rFonts w:ascii="Segoe UI" w:hAnsi="Segoe UI" w:cs="Segoe UI"/>
                      <w:b/>
                      <w:sz w:val="12"/>
                      <w:szCs w:val="12"/>
                    </w:rPr>
                  </w:pPr>
                </w:p>
              </w:tc>
              <w:tc>
                <w:tcPr>
                  <w:tcW w:w="1040" w:type="dxa"/>
                  <w:shd w:val="clear" w:color="auto" w:fill="D9D9D9"/>
                  <w:vAlign w:val="center"/>
                </w:tcPr>
                <w:p w14:paraId="37D27CF6"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119" w:type="dxa"/>
                  <w:gridSpan w:val="3"/>
                  <w:shd w:val="clear" w:color="auto" w:fill="9BBB59"/>
                  <w:vAlign w:val="center"/>
                </w:tcPr>
                <w:p w14:paraId="2110BC9D" w14:textId="77777777" w:rsidR="004F0638" w:rsidRPr="00096557" w:rsidRDefault="004F0638" w:rsidP="004F0638">
                  <w:pPr>
                    <w:spacing w:after="0" w:line="240" w:lineRule="auto"/>
                    <w:jc w:val="center"/>
                    <w:rPr>
                      <w:rFonts w:ascii="Segoe UI" w:hAnsi="Segoe UI" w:cs="Segoe UI"/>
                      <w:b/>
                      <w:color w:val="FFFFFF"/>
                      <w:sz w:val="12"/>
                      <w:szCs w:val="12"/>
                    </w:rPr>
                  </w:pPr>
                  <w:r w:rsidRPr="00096557">
                    <w:rPr>
                      <w:rFonts w:ascii="Segoe UI" w:hAnsi="Segoe UI" w:cs="Segoe UI"/>
                      <w:b/>
                      <w:color w:val="FFFFFF"/>
                      <w:sz w:val="12"/>
                      <w:szCs w:val="12"/>
                    </w:rPr>
                    <w:t>FSM / E6</w:t>
                  </w:r>
                </w:p>
              </w:tc>
              <w:tc>
                <w:tcPr>
                  <w:tcW w:w="1040" w:type="dxa"/>
                  <w:shd w:val="clear" w:color="auto" w:fill="D9D9D9"/>
                  <w:vAlign w:val="center"/>
                </w:tcPr>
                <w:p w14:paraId="1A20A54F"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121" w:type="dxa"/>
                  <w:gridSpan w:val="3"/>
                  <w:shd w:val="clear" w:color="auto" w:fill="9BBB59"/>
                  <w:vAlign w:val="center"/>
                </w:tcPr>
                <w:p w14:paraId="71728C1B" w14:textId="77777777" w:rsidR="004F0638" w:rsidRPr="00096557" w:rsidRDefault="004F0638" w:rsidP="004F0638">
                  <w:pPr>
                    <w:spacing w:after="0" w:line="240" w:lineRule="auto"/>
                    <w:jc w:val="center"/>
                    <w:rPr>
                      <w:rFonts w:ascii="Segoe UI" w:hAnsi="Segoe UI" w:cs="Segoe UI"/>
                      <w:b/>
                      <w:color w:val="FFFFFF"/>
                      <w:sz w:val="12"/>
                      <w:szCs w:val="12"/>
                    </w:rPr>
                  </w:pPr>
                  <w:r>
                    <w:rPr>
                      <w:rFonts w:ascii="Segoe UI" w:hAnsi="Segoe UI" w:cs="Segoe UI"/>
                      <w:b/>
                      <w:color w:val="FFFFFF"/>
                      <w:sz w:val="12"/>
                      <w:szCs w:val="12"/>
                    </w:rPr>
                    <w:t xml:space="preserve">Non </w:t>
                  </w:r>
                  <w:r w:rsidRPr="00096557">
                    <w:rPr>
                      <w:rFonts w:ascii="Segoe UI" w:hAnsi="Segoe UI" w:cs="Segoe UI"/>
                      <w:b/>
                      <w:color w:val="FFFFFF"/>
                      <w:sz w:val="12"/>
                      <w:szCs w:val="12"/>
                    </w:rPr>
                    <w:t>FSM / Ever 6</w:t>
                  </w:r>
                </w:p>
              </w:tc>
            </w:tr>
            <w:tr w:rsidR="004F0638" w:rsidRPr="00096557" w14:paraId="4B5C718F" w14:textId="77777777" w:rsidTr="004F0638">
              <w:trPr>
                <w:trHeight w:val="639"/>
              </w:trPr>
              <w:tc>
                <w:tcPr>
                  <w:tcW w:w="1040" w:type="dxa"/>
                  <w:shd w:val="clear" w:color="auto" w:fill="D9D9D9"/>
                </w:tcPr>
                <w:p w14:paraId="0F63F780" w14:textId="77777777" w:rsidR="004F0638" w:rsidRPr="00096557" w:rsidRDefault="004F0638" w:rsidP="004F0638">
                  <w:pPr>
                    <w:spacing w:after="0" w:line="240" w:lineRule="auto"/>
                    <w:jc w:val="center"/>
                    <w:rPr>
                      <w:rFonts w:ascii="Segoe UI" w:hAnsi="Segoe UI" w:cs="Segoe UI"/>
                      <w:b/>
                      <w:sz w:val="12"/>
                      <w:szCs w:val="12"/>
                    </w:rPr>
                  </w:pPr>
                </w:p>
              </w:tc>
              <w:tc>
                <w:tcPr>
                  <w:tcW w:w="1040" w:type="dxa"/>
                  <w:shd w:val="clear" w:color="auto" w:fill="D9D9D9"/>
                  <w:vAlign w:val="center"/>
                </w:tcPr>
                <w:p w14:paraId="091A994F" w14:textId="77777777" w:rsidR="004F0638" w:rsidRPr="00096557" w:rsidRDefault="004F0638" w:rsidP="004F0638">
                  <w:pPr>
                    <w:spacing w:after="0" w:line="240" w:lineRule="auto"/>
                    <w:jc w:val="center"/>
                    <w:rPr>
                      <w:rFonts w:ascii="Segoe UI" w:hAnsi="Segoe UI" w:cs="Segoe UI"/>
                      <w:b/>
                      <w:sz w:val="12"/>
                      <w:szCs w:val="12"/>
                    </w:rPr>
                  </w:pPr>
                </w:p>
              </w:tc>
              <w:tc>
                <w:tcPr>
                  <w:tcW w:w="1039" w:type="dxa"/>
                  <w:shd w:val="clear" w:color="auto" w:fill="auto"/>
                  <w:vAlign w:val="center"/>
                </w:tcPr>
                <w:p w14:paraId="5C781AD4"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40" w:type="dxa"/>
                  <w:shd w:val="clear" w:color="auto" w:fill="auto"/>
                  <w:vAlign w:val="center"/>
                </w:tcPr>
                <w:p w14:paraId="06AA1A86"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39" w:type="dxa"/>
                  <w:shd w:val="clear" w:color="auto" w:fill="auto"/>
                  <w:vAlign w:val="center"/>
                </w:tcPr>
                <w:p w14:paraId="46C8428C"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c>
                <w:tcPr>
                  <w:tcW w:w="1040" w:type="dxa"/>
                  <w:shd w:val="clear" w:color="auto" w:fill="D9D9D9"/>
                  <w:vAlign w:val="center"/>
                </w:tcPr>
                <w:p w14:paraId="0BADD3B9" w14:textId="77777777" w:rsidR="004F0638" w:rsidRPr="00096557" w:rsidRDefault="004F0638" w:rsidP="004F0638">
                  <w:pPr>
                    <w:spacing w:after="0" w:line="240" w:lineRule="auto"/>
                    <w:jc w:val="center"/>
                    <w:rPr>
                      <w:rFonts w:ascii="Segoe UI" w:hAnsi="Segoe UI" w:cs="Segoe UI"/>
                      <w:b/>
                      <w:sz w:val="12"/>
                      <w:szCs w:val="12"/>
                    </w:rPr>
                  </w:pPr>
                </w:p>
              </w:tc>
              <w:tc>
                <w:tcPr>
                  <w:tcW w:w="1039" w:type="dxa"/>
                  <w:shd w:val="clear" w:color="auto" w:fill="auto"/>
                  <w:vAlign w:val="center"/>
                </w:tcPr>
                <w:p w14:paraId="26A01209"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40" w:type="dxa"/>
                  <w:shd w:val="clear" w:color="auto" w:fill="auto"/>
                  <w:vAlign w:val="center"/>
                </w:tcPr>
                <w:p w14:paraId="65E0B517"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40" w:type="dxa"/>
                  <w:shd w:val="clear" w:color="auto" w:fill="auto"/>
                  <w:vAlign w:val="center"/>
                </w:tcPr>
                <w:p w14:paraId="78901AAE"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r>
            <w:tr w:rsidR="004F0638" w:rsidRPr="00D27BD6" w14:paraId="7121FE6C" w14:textId="77777777" w:rsidTr="00775030">
              <w:trPr>
                <w:trHeight w:val="639"/>
              </w:trPr>
              <w:tc>
                <w:tcPr>
                  <w:tcW w:w="1040" w:type="dxa"/>
                  <w:shd w:val="clear" w:color="auto" w:fill="D9D9D9"/>
                </w:tcPr>
                <w:p w14:paraId="7ABC871A" w14:textId="77777777" w:rsidR="00C617E2" w:rsidRDefault="00C617E2" w:rsidP="004F0638">
                  <w:pPr>
                    <w:spacing w:after="0" w:line="240" w:lineRule="auto"/>
                    <w:jc w:val="center"/>
                    <w:rPr>
                      <w:rFonts w:ascii="Segoe UI" w:hAnsi="Segoe UI" w:cs="Segoe UI"/>
                      <w:b/>
                      <w:sz w:val="12"/>
                      <w:szCs w:val="12"/>
                    </w:rPr>
                  </w:pPr>
                </w:p>
                <w:p w14:paraId="347D479A" w14:textId="471138CA"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Y1</w:t>
                  </w:r>
                </w:p>
              </w:tc>
              <w:tc>
                <w:tcPr>
                  <w:tcW w:w="1040" w:type="dxa"/>
                  <w:shd w:val="clear" w:color="auto" w:fill="D9D9D9"/>
                  <w:vAlign w:val="center"/>
                </w:tcPr>
                <w:p w14:paraId="4530B1D1" w14:textId="09DFAE34" w:rsidR="004F0638" w:rsidRPr="00096557" w:rsidRDefault="00775030" w:rsidP="00775030">
                  <w:pPr>
                    <w:spacing w:after="0" w:line="240" w:lineRule="auto"/>
                    <w:jc w:val="center"/>
                    <w:rPr>
                      <w:rFonts w:ascii="Segoe UI" w:hAnsi="Segoe UI" w:cs="Segoe UI"/>
                      <w:b/>
                      <w:sz w:val="12"/>
                      <w:szCs w:val="12"/>
                    </w:rPr>
                  </w:pPr>
                  <w:r>
                    <w:rPr>
                      <w:rFonts w:ascii="Segoe UI" w:hAnsi="Segoe UI" w:cs="Segoe UI"/>
                      <w:b/>
                      <w:sz w:val="12"/>
                      <w:szCs w:val="12"/>
                    </w:rPr>
                    <w:t>4</w:t>
                  </w:r>
                </w:p>
              </w:tc>
              <w:tc>
                <w:tcPr>
                  <w:tcW w:w="1039" w:type="dxa"/>
                  <w:shd w:val="clear" w:color="auto" w:fill="00B050"/>
                  <w:vAlign w:val="center"/>
                </w:tcPr>
                <w:p w14:paraId="37563BB3" w14:textId="77777777" w:rsidR="004F0638"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5CE48FDB" w14:textId="3A7BF197" w:rsidR="00775030" w:rsidRPr="00D27BD6"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40" w:type="dxa"/>
                  <w:shd w:val="clear" w:color="auto" w:fill="00B050"/>
                  <w:vAlign w:val="center"/>
                </w:tcPr>
                <w:p w14:paraId="08BED1F5" w14:textId="77777777" w:rsidR="004F0638"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24A5CC7B" w14:textId="52F8B4CD" w:rsidR="00775030" w:rsidRPr="00D27BD6"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39" w:type="dxa"/>
                  <w:shd w:val="clear" w:color="auto" w:fill="00B050"/>
                  <w:vAlign w:val="center"/>
                </w:tcPr>
                <w:p w14:paraId="62F392C5" w14:textId="77777777" w:rsidR="004F0638"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799B9582" w14:textId="1D50CAC9" w:rsidR="00775030" w:rsidRPr="00D27BD6" w:rsidRDefault="00775030" w:rsidP="00C617E2">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40" w:type="dxa"/>
                  <w:shd w:val="clear" w:color="auto" w:fill="D9D9D9"/>
                  <w:vAlign w:val="center"/>
                </w:tcPr>
                <w:p w14:paraId="60C38B0B" w14:textId="3598903B" w:rsidR="004F0638" w:rsidRPr="00096557" w:rsidRDefault="00775030"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39" w:type="dxa"/>
                  <w:shd w:val="clear" w:color="auto" w:fill="FFFF00"/>
                  <w:vAlign w:val="center"/>
                </w:tcPr>
                <w:p w14:paraId="7C76991F" w14:textId="77777777" w:rsidR="004F0638"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262C7E7B" w14:textId="7F9879B1" w:rsidR="00775030" w:rsidRPr="00D27BD6"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50%</w:t>
                  </w:r>
                </w:p>
              </w:tc>
              <w:tc>
                <w:tcPr>
                  <w:tcW w:w="1040" w:type="dxa"/>
                  <w:shd w:val="clear" w:color="auto" w:fill="FFFF00"/>
                  <w:vAlign w:val="center"/>
                </w:tcPr>
                <w:p w14:paraId="1ABB52E8" w14:textId="77777777" w:rsidR="004F0638"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6A406919" w14:textId="2D0AC78D" w:rsidR="00775030" w:rsidRPr="00D27BD6"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50%</w:t>
                  </w:r>
                </w:p>
              </w:tc>
              <w:tc>
                <w:tcPr>
                  <w:tcW w:w="1040" w:type="dxa"/>
                  <w:shd w:val="clear" w:color="auto" w:fill="FFFF00"/>
                  <w:vAlign w:val="center"/>
                </w:tcPr>
                <w:p w14:paraId="0F69033F" w14:textId="77777777" w:rsidR="004F0638"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38C4CE10" w14:textId="31EAECA9" w:rsidR="00775030" w:rsidRPr="00D27BD6" w:rsidRDefault="00775030" w:rsidP="00AC23E1">
                  <w:pPr>
                    <w:spacing w:after="0" w:line="240" w:lineRule="auto"/>
                    <w:jc w:val="center"/>
                    <w:rPr>
                      <w:rFonts w:ascii="Segoe UI" w:hAnsi="Segoe UI" w:cs="Segoe UI"/>
                      <w:b/>
                      <w:sz w:val="12"/>
                      <w:szCs w:val="12"/>
                    </w:rPr>
                  </w:pPr>
                  <w:r>
                    <w:rPr>
                      <w:rFonts w:ascii="Segoe UI" w:hAnsi="Segoe UI" w:cs="Segoe UI"/>
                      <w:b/>
                      <w:sz w:val="12"/>
                      <w:szCs w:val="12"/>
                    </w:rPr>
                    <w:t>50%</w:t>
                  </w:r>
                </w:p>
              </w:tc>
            </w:tr>
            <w:tr w:rsidR="004F0638" w:rsidRPr="00D27BD6" w14:paraId="5558FA02" w14:textId="77777777" w:rsidTr="00AF1EC4">
              <w:trPr>
                <w:trHeight w:val="639"/>
              </w:trPr>
              <w:tc>
                <w:tcPr>
                  <w:tcW w:w="1040" w:type="dxa"/>
                  <w:shd w:val="clear" w:color="auto" w:fill="D9D9D9"/>
                </w:tcPr>
                <w:p w14:paraId="3AA9EE99" w14:textId="77777777" w:rsidR="00C617E2" w:rsidRDefault="00C617E2" w:rsidP="004F0638">
                  <w:pPr>
                    <w:spacing w:after="0" w:line="240" w:lineRule="auto"/>
                    <w:jc w:val="center"/>
                    <w:rPr>
                      <w:rFonts w:ascii="Segoe UI" w:hAnsi="Segoe UI" w:cs="Segoe UI"/>
                      <w:b/>
                      <w:sz w:val="12"/>
                      <w:szCs w:val="12"/>
                    </w:rPr>
                  </w:pPr>
                </w:p>
                <w:p w14:paraId="402A616E" w14:textId="2D97FBF7"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Y2</w:t>
                  </w:r>
                </w:p>
              </w:tc>
              <w:tc>
                <w:tcPr>
                  <w:tcW w:w="1040" w:type="dxa"/>
                  <w:shd w:val="clear" w:color="auto" w:fill="D9D9D9"/>
                  <w:vAlign w:val="center"/>
                </w:tcPr>
                <w:p w14:paraId="34E89DE4" w14:textId="344D13CC" w:rsidR="004F0638" w:rsidRPr="00096557" w:rsidRDefault="00ED7906" w:rsidP="00ED7906">
                  <w:pPr>
                    <w:spacing w:after="0" w:line="240" w:lineRule="auto"/>
                    <w:jc w:val="center"/>
                    <w:rPr>
                      <w:rFonts w:ascii="Segoe UI" w:hAnsi="Segoe UI" w:cs="Segoe UI"/>
                      <w:b/>
                      <w:sz w:val="12"/>
                      <w:szCs w:val="12"/>
                    </w:rPr>
                  </w:pPr>
                  <w:r>
                    <w:rPr>
                      <w:rFonts w:ascii="Segoe UI" w:hAnsi="Segoe UI" w:cs="Segoe UI"/>
                      <w:b/>
                      <w:sz w:val="12"/>
                      <w:szCs w:val="12"/>
                    </w:rPr>
                    <w:t>8</w:t>
                  </w:r>
                </w:p>
              </w:tc>
              <w:tc>
                <w:tcPr>
                  <w:tcW w:w="1039" w:type="dxa"/>
                  <w:shd w:val="clear" w:color="auto" w:fill="FFFF00"/>
                  <w:vAlign w:val="center"/>
                </w:tcPr>
                <w:p w14:paraId="3D32ACFC"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5D7960A6" w14:textId="2A82AB15"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38%</w:t>
                  </w:r>
                </w:p>
              </w:tc>
              <w:tc>
                <w:tcPr>
                  <w:tcW w:w="1040" w:type="dxa"/>
                  <w:shd w:val="clear" w:color="auto" w:fill="FFFF00"/>
                  <w:vAlign w:val="center"/>
                </w:tcPr>
                <w:p w14:paraId="0946FE9F"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326125AC" w14:textId="3F393042"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38%</w:t>
                  </w:r>
                </w:p>
              </w:tc>
              <w:tc>
                <w:tcPr>
                  <w:tcW w:w="1039" w:type="dxa"/>
                  <w:shd w:val="clear" w:color="auto" w:fill="FFFF00"/>
                  <w:vAlign w:val="center"/>
                </w:tcPr>
                <w:p w14:paraId="7A943959"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16500521" w14:textId="1EE32506"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38%</w:t>
                  </w:r>
                </w:p>
              </w:tc>
              <w:tc>
                <w:tcPr>
                  <w:tcW w:w="1040" w:type="dxa"/>
                  <w:shd w:val="clear" w:color="auto" w:fill="D9D9D9"/>
                  <w:vAlign w:val="center"/>
                </w:tcPr>
                <w:p w14:paraId="16E173D8" w14:textId="48AC5C36" w:rsidR="004F0638" w:rsidRPr="00096557" w:rsidRDefault="006E1705" w:rsidP="004F0638">
                  <w:pPr>
                    <w:spacing w:after="0" w:line="240" w:lineRule="auto"/>
                    <w:jc w:val="center"/>
                    <w:rPr>
                      <w:rFonts w:ascii="Segoe UI" w:hAnsi="Segoe UI" w:cs="Segoe UI"/>
                      <w:b/>
                      <w:sz w:val="12"/>
                      <w:szCs w:val="12"/>
                    </w:rPr>
                  </w:pPr>
                  <w:r>
                    <w:rPr>
                      <w:rFonts w:ascii="Segoe UI" w:hAnsi="Segoe UI" w:cs="Segoe UI"/>
                      <w:b/>
                      <w:sz w:val="12"/>
                      <w:szCs w:val="12"/>
                    </w:rPr>
                    <w:t>8</w:t>
                  </w:r>
                </w:p>
              </w:tc>
              <w:tc>
                <w:tcPr>
                  <w:tcW w:w="1039" w:type="dxa"/>
                  <w:shd w:val="clear" w:color="auto" w:fill="00B050"/>
                  <w:vAlign w:val="center"/>
                </w:tcPr>
                <w:p w14:paraId="6526C0BD"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6378F122" w14:textId="4ED6E1F0" w:rsidR="006E1705" w:rsidRPr="00D27BD6" w:rsidRDefault="006E1705" w:rsidP="006E1705">
                  <w:pPr>
                    <w:spacing w:after="0" w:line="240" w:lineRule="auto"/>
                    <w:jc w:val="center"/>
                    <w:rPr>
                      <w:rFonts w:ascii="Segoe UI" w:hAnsi="Segoe UI" w:cs="Segoe UI"/>
                      <w:b/>
                      <w:sz w:val="12"/>
                      <w:szCs w:val="12"/>
                    </w:rPr>
                  </w:pPr>
                  <w:r>
                    <w:rPr>
                      <w:rFonts w:ascii="Segoe UI" w:hAnsi="Segoe UI" w:cs="Segoe UI"/>
                      <w:b/>
                      <w:sz w:val="12"/>
                      <w:szCs w:val="12"/>
                    </w:rPr>
                    <w:t>75%</w:t>
                  </w:r>
                </w:p>
              </w:tc>
              <w:tc>
                <w:tcPr>
                  <w:tcW w:w="1040" w:type="dxa"/>
                  <w:shd w:val="clear" w:color="auto" w:fill="FFFF00"/>
                  <w:vAlign w:val="center"/>
                </w:tcPr>
                <w:p w14:paraId="242BC70D"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4F7274EF" w14:textId="03B58A54"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38%</w:t>
                  </w:r>
                </w:p>
              </w:tc>
              <w:tc>
                <w:tcPr>
                  <w:tcW w:w="1040" w:type="dxa"/>
                  <w:shd w:val="clear" w:color="auto" w:fill="00B050"/>
                  <w:vAlign w:val="center"/>
                </w:tcPr>
                <w:p w14:paraId="1ABD6B38"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24150476" w14:textId="7E4B4253"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75%</w:t>
                  </w:r>
                </w:p>
              </w:tc>
            </w:tr>
            <w:tr w:rsidR="004F0638" w:rsidRPr="00407180" w14:paraId="77F7EE0B" w14:textId="77777777" w:rsidTr="00AF1EC4">
              <w:trPr>
                <w:trHeight w:val="639"/>
              </w:trPr>
              <w:tc>
                <w:tcPr>
                  <w:tcW w:w="1040" w:type="dxa"/>
                  <w:shd w:val="clear" w:color="auto" w:fill="D9D9D9"/>
                </w:tcPr>
                <w:p w14:paraId="5D88C13D" w14:textId="77777777" w:rsidR="00C617E2" w:rsidRDefault="00C617E2" w:rsidP="004F0638">
                  <w:pPr>
                    <w:spacing w:after="0" w:line="240" w:lineRule="auto"/>
                    <w:jc w:val="center"/>
                    <w:rPr>
                      <w:rFonts w:ascii="Segoe UI" w:hAnsi="Segoe UI" w:cs="Segoe UI"/>
                      <w:b/>
                      <w:sz w:val="12"/>
                      <w:szCs w:val="12"/>
                    </w:rPr>
                  </w:pPr>
                </w:p>
                <w:p w14:paraId="517C0215" w14:textId="24334271"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Y3</w:t>
                  </w:r>
                </w:p>
              </w:tc>
              <w:tc>
                <w:tcPr>
                  <w:tcW w:w="1040" w:type="dxa"/>
                  <w:shd w:val="clear" w:color="auto" w:fill="D9D9D9"/>
                  <w:vAlign w:val="center"/>
                </w:tcPr>
                <w:p w14:paraId="1D68B3ED" w14:textId="0BFD49F6" w:rsidR="004F0638" w:rsidRPr="00407180" w:rsidRDefault="00ED7906" w:rsidP="00703496">
                  <w:pPr>
                    <w:spacing w:after="0" w:line="240" w:lineRule="auto"/>
                    <w:jc w:val="center"/>
                    <w:rPr>
                      <w:rFonts w:ascii="Segoe UI" w:hAnsi="Segoe UI" w:cs="Segoe UI"/>
                      <w:b/>
                      <w:sz w:val="12"/>
                      <w:szCs w:val="12"/>
                    </w:rPr>
                  </w:pPr>
                  <w:r>
                    <w:rPr>
                      <w:rFonts w:ascii="Segoe UI" w:hAnsi="Segoe UI" w:cs="Segoe UI"/>
                      <w:b/>
                      <w:sz w:val="12"/>
                      <w:szCs w:val="12"/>
                    </w:rPr>
                    <w:t>7</w:t>
                  </w:r>
                </w:p>
              </w:tc>
              <w:tc>
                <w:tcPr>
                  <w:tcW w:w="1039" w:type="dxa"/>
                  <w:shd w:val="clear" w:color="auto" w:fill="FFFF00"/>
                  <w:vAlign w:val="center"/>
                </w:tcPr>
                <w:p w14:paraId="068C055B"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16292830" w14:textId="37846C33" w:rsidR="00ED7906" w:rsidRPr="00407180"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43%</w:t>
                  </w:r>
                </w:p>
              </w:tc>
              <w:tc>
                <w:tcPr>
                  <w:tcW w:w="1040" w:type="dxa"/>
                  <w:shd w:val="clear" w:color="auto" w:fill="FF0000"/>
                  <w:vAlign w:val="center"/>
                </w:tcPr>
                <w:p w14:paraId="1FA72875"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2</w:t>
                  </w:r>
                </w:p>
                <w:p w14:paraId="05F4C05D" w14:textId="3B5F97E4" w:rsidR="00ED7906" w:rsidRPr="00407180"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29%</w:t>
                  </w:r>
                </w:p>
              </w:tc>
              <w:tc>
                <w:tcPr>
                  <w:tcW w:w="1039" w:type="dxa"/>
                  <w:shd w:val="clear" w:color="auto" w:fill="FFFF00"/>
                  <w:vAlign w:val="center"/>
                </w:tcPr>
                <w:p w14:paraId="76977F37"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4</w:t>
                  </w:r>
                </w:p>
                <w:p w14:paraId="0917198A" w14:textId="641DF6FC" w:rsidR="00ED7906" w:rsidRPr="00407180"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57%</w:t>
                  </w:r>
                </w:p>
              </w:tc>
              <w:tc>
                <w:tcPr>
                  <w:tcW w:w="1040" w:type="dxa"/>
                  <w:shd w:val="clear" w:color="auto" w:fill="D9D9D9"/>
                  <w:vAlign w:val="center"/>
                </w:tcPr>
                <w:p w14:paraId="563B6FF0" w14:textId="7E3F2003" w:rsidR="004F0638" w:rsidRPr="00407180" w:rsidRDefault="006E1705"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39" w:type="dxa"/>
                  <w:shd w:val="clear" w:color="auto" w:fill="00B050"/>
                  <w:vAlign w:val="center"/>
                </w:tcPr>
                <w:p w14:paraId="0EDCA289"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9</w:t>
                  </w:r>
                </w:p>
                <w:p w14:paraId="24FF0917" w14:textId="76FBD34D" w:rsidR="006E1705" w:rsidRPr="00407180"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40" w:type="dxa"/>
                  <w:shd w:val="clear" w:color="auto" w:fill="FFFF00"/>
                  <w:vAlign w:val="center"/>
                </w:tcPr>
                <w:p w14:paraId="56E435BE"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672E0837" w14:textId="39405C5D" w:rsidR="006E1705" w:rsidRPr="00407180"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50%</w:t>
                  </w:r>
                </w:p>
              </w:tc>
              <w:tc>
                <w:tcPr>
                  <w:tcW w:w="1040" w:type="dxa"/>
                  <w:shd w:val="clear" w:color="auto" w:fill="00B050"/>
                  <w:vAlign w:val="center"/>
                </w:tcPr>
                <w:p w14:paraId="74A165EA"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0CD58FBD" w14:textId="1FD61658" w:rsidR="006E1705" w:rsidRPr="00407180"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83%</w:t>
                  </w:r>
                </w:p>
              </w:tc>
            </w:tr>
            <w:tr w:rsidR="004F0638" w:rsidRPr="00D27BD6" w14:paraId="2EB85118" w14:textId="77777777" w:rsidTr="00AF1EC4">
              <w:trPr>
                <w:trHeight w:val="639"/>
              </w:trPr>
              <w:tc>
                <w:tcPr>
                  <w:tcW w:w="1040" w:type="dxa"/>
                  <w:shd w:val="clear" w:color="auto" w:fill="D9D9D9"/>
                </w:tcPr>
                <w:p w14:paraId="2026CC4C" w14:textId="77777777" w:rsidR="00C617E2" w:rsidRDefault="00C617E2" w:rsidP="004F0638">
                  <w:pPr>
                    <w:spacing w:after="0" w:line="240" w:lineRule="auto"/>
                    <w:jc w:val="center"/>
                    <w:rPr>
                      <w:rFonts w:ascii="Segoe UI" w:hAnsi="Segoe UI" w:cs="Segoe UI"/>
                      <w:b/>
                      <w:sz w:val="12"/>
                      <w:szCs w:val="12"/>
                    </w:rPr>
                  </w:pPr>
                </w:p>
                <w:p w14:paraId="7D741886" w14:textId="626A3958"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Y4</w:t>
                  </w:r>
                </w:p>
              </w:tc>
              <w:tc>
                <w:tcPr>
                  <w:tcW w:w="1040" w:type="dxa"/>
                  <w:shd w:val="clear" w:color="auto" w:fill="D9D9D9"/>
                  <w:vAlign w:val="center"/>
                </w:tcPr>
                <w:p w14:paraId="69DDC8AF" w14:textId="0F0B1579" w:rsidR="004F0638" w:rsidRPr="00096557" w:rsidRDefault="00ED7906" w:rsidP="004F0638">
                  <w:pPr>
                    <w:spacing w:after="0" w:line="240" w:lineRule="auto"/>
                    <w:jc w:val="center"/>
                    <w:rPr>
                      <w:rFonts w:ascii="Segoe UI" w:hAnsi="Segoe UI" w:cs="Segoe UI"/>
                      <w:b/>
                      <w:sz w:val="12"/>
                      <w:szCs w:val="12"/>
                    </w:rPr>
                  </w:pPr>
                  <w:r>
                    <w:rPr>
                      <w:rFonts w:ascii="Segoe UI" w:hAnsi="Segoe UI" w:cs="Segoe UI"/>
                      <w:b/>
                      <w:sz w:val="12"/>
                      <w:szCs w:val="12"/>
                    </w:rPr>
                    <w:t>9</w:t>
                  </w:r>
                </w:p>
              </w:tc>
              <w:tc>
                <w:tcPr>
                  <w:tcW w:w="1039" w:type="dxa"/>
                  <w:shd w:val="clear" w:color="auto" w:fill="FFFF00"/>
                  <w:vAlign w:val="center"/>
                </w:tcPr>
                <w:p w14:paraId="69836672"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5C76FA50" w14:textId="77F9550C"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56%</w:t>
                  </w:r>
                </w:p>
              </w:tc>
              <w:tc>
                <w:tcPr>
                  <w:tcW w:w="1040" w:type="dxa"/>
                  <w:shd w:val="clear" w:color="auto" w:fill="FFFF00"/>
                  <w:vAlign w:val="center"/>
                </w:tcPr>
                <w:p w14:paraId="144454F5"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193A747D" w14:textId="7CBB777C"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56%</w:t>
                  </w:r>
                </w:p>
              </w:tc>
              <w:tc>
                <w:tcPr>
                  <w:tcW w:w="1039" w:type="dxa"/>
                  <w:shd w:val="clear" w:color="auto" w:fill="FFFF00"/>
                  <w:vAlign w:val="center"/>
                </w:tcPr>
                <w:p w14:paraId="75BCB2F7" w14:textId="77777777" w:rsidR="004F0638" w:rsidRDefault="00ED7906" w:rsidP="00ED7906">
                  <w:pPr>
                    <w:spacing w:after="0" w:line="240" w:lineRule="auto"/>
                    <w:jc w:val="center"/>
                    <w:rPr>
                      <w:rFonts w:ascii="Segoe UI" w:hAnsi="Segoe UI" w:cs="Segoe UI"/>
                      <w:b/>
                      <w:sz w:val="12"/>
                      <w:szCs w:val="12"/>
                    </w:rPr>
                  </w:pPr>
                  <w:r>
                    <w:rPr>
                      <w:rFonts w:ascii="Segoe UI" w:hAnsi="Segoe UI" w:cs="Segoe UI"/>
                      <w:b/>
                      <w:sz w:val="12"/>
                      <w:szCs w:val="12"/>
                    </w:rPr>
                    <w:t>4</w:t>
                  </w:r>
                </w:p>
                <w:p w14:paraId="24D284FB" w14:textId="406F97EF" w:rsidR="00ED7906" w:rsidRPr="00D27BD6" w:rsidRDefault="00ED7906" w:rsidP="00ED7906">
                  <w:pPr>
                    <w:spacing w:after="0" w:line="240" w:lineRule="auto"/>
                    <w:jc w:val="center"/>
                    <w:rPr>
                      <w:rFonts w:ascii="Segoe UI" w:hAnsi="Segoe UI" w:cs="Segoe UI"/>
                      <w:b/>
                      <w:sz w:val="12"/>
                      <w:szCs w:val="12"/>
                    </w:rPr>
                  </w:pPr>
                  <w:r>
                    <w:rPr>
                      <w:rFonts w:ascii="Segoe UI" w:hAnsi="Segoe UI" w:cs="Segoe UI"/>
                      <w:b/>
                      <w:sz w:val="12"/>
                      <w:szCs w:val="12"/>
                    </w:rPr>
                    <w:t>44%</w:t>
                  </w:r>
                </w:p>
              </w:tc>
              <w:tc>
                <w:tcPr>
                  <w:tcW w:w="1040" w:type="dxa"/>
                  <w:shd w:val="clear" w:color="auto" w:fill="D9D9D9"/>
                  <w:vAlign w:val="center"/>
                </w:tcPr>
                <w:p w14:paraId="3B445525" w14:textId="07E999D2" w:rsidR="004F0638" w:rsidRPr="00096557" w:rsidRDefault="006E1705" w:rsidP="004F0638">
                  <w:pPr>
                    <w:spacing w:after="0" w:line="240" w:lineRule="auto"/>
                    <w:jc w:val="center"/>
                    <w:rPr>
                      <w:rFonts w:ascii="Segoe UI" w:hAnsi="Segoe UI" w:cs="Segoe UI"/>
                      <w:b/>
                      <w:sz w:val="12"/>
                      <w:szCs w:val="12"/>
                    </w:rPr>
                  </w:pPr>
                  <w:r>
                    <w:rPr>
                      <w:rFonts w:ascii="Segoe UI" w:hAnsi="Segoe UI" w:cs="Segoe UI"/>
                      <w:b/>
                      <w:sz w:val="12"/>
                      <w:szCs w:val="12"/>
                    </w:rPr>
                    <w:t>15</w:t>
                  </w:r>
                </w:p>
              </w:tc>
              <w:tc>
                <w:tcPr>
                  <w:tcW w:w="1039" w:type="dxa"/>
                  <w:shd w:val="clear" w:color="auto" w:fill="00B050"/>
                  <w:vAlign w:val="center"/>
                </w:tcPr>
                <w:p w14:paraId="61A6DAE6"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10B93A84" w14:textId="33A71C11"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40" w:type="dxa"/>
                  <w:shd w:val="clear" w:color="auto" w:fill="00B050"/>
                  <w:vAlign w:val="center"/>
                </w:tcPr>
                <w:p w14:paraId="26EBC022"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6E8970D9" w14:textId="68D715A8"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40" w:type="dxa"/>
                  <w:shd w:val="clear" w:color="auto" w:fill="00B050"/>
                  <w:vAlign w:val="center"/>
                </w:tcPr>
                <w:p w14:paraId="677159C6"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11</w:t>
                  </w:r>
                </w:p>
                <w:p w14:paraId="0AE92EE2" w14:textId="0B6BB482"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73%</w:t>
                  </w:r>
                </w:p>
              </w:tc>
            </w:tr>
            <w:tr w:rsidR="004F0638" w:rsidRPr="00271296" w14:paraId="7A0575BF" w14:textId="77777777" w:rsidTr="00AF1EC4">
              <w:trPr>
                <w:trHeight w:val="639"/>
              </w:trPr>
              <w:tc>
                <w:tcPr>
                  <w:tcW w:w="1040" w:type="dxa"/>
                  <w:shd w:val="clear" w:color="auto" w:fill="D9D9D9"/>
                </w:tcPr>
                <w:p w14:paraId="2012A4B9" w14:textId="77777777" w:rsidR="00C617E2" w:rsidRDefault="00C617E2" w:rsidP="004F0638">
                  <w:pPr>
                    <w:spacing w:after="0" w:line="240" w:lineRule="auto"/>
                    <w:jc w:val="center"/>
                    <w:rPr>
                      <w:rFonts w:ascii="Segoe UI" w:hAnsi="Segoe UI" w:cs="Segoe UI"/>
                      <w:b/>
                      <w:sz w:val="12"/>
                      <w:szCs w:val="12"/>
                    </w:rPr>
                  </w:pPr>
                </w:p>
                <w:p w14:paraId="700BDA03" w14:textId="0B784599"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Y5</w:t>
                  </w:r>
                </w:p>
              </w:tc>
              <w:tc>
                <w:tcPr>
                  <w:tcW w:w="1040" w:type="dxa"/>
                  <w:shd w:val="clear" w:color="auto" w:fill="D9D9D9"/>
                  <w:vAlign w:val="center"/>
                </w:tcPr>
                <w:p w14:paraId="11B78C32" w14:textId="3777E991" w:rsidR="004F0638" w:rsidRPr="00096557" w:rsidRDefault="00ED7906" w:rsidP="004F0638">
                  <w:pPr>
                    <w:spacing w:after="0" w:line="240" w:lineRule="auto"/>
                    <w:jc w:val="center"/>
                    <w:rPr>
                      <w:rFonts w:ascii="Segoe UI" w:hAnsi="Segoe UI" w:cs="Segoe UI"/>
                      <w:b/>
                      <w:sz w:val="12"/>
                      <w:szCs w:val="12"/>
                    </w:rPr>
                  </w:pPr>
                  <w:r>
                    <w:rPr>
                      <w:rFonts w:ascii="Segoe UI" w:hAnsi="Segoe UI" w:cs="Segoe UI"/>
                      <w:b/>
                      <w:sz w:val="12"/>
                      <w:szCs w:val="12"/>
                    </w:rPr>
                    <w:t>10</w:t>
                  </w:r>
                </w:p>
              </w:tc>
              <w:tc>
                <w:tcPr>
                  <w:tcW w:w="1039" w:type="dxa"/>
                  <w:shd w:val="clear" w:color="auto" w:fill="FFFF00"/>
                  <w:vAlign w:val="center"/>
                </w:tcPr>
                <w:p w14:paraId="2F3721F9"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6</w:t>
                  </w:r>
                </w:p>
                <w:p w14:paraId="4FDE2263" w14:textId="5C28D1AF" w:rsidR="00ED7906" w:rsidRPr="0027129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60%</w:t>
                  </w:r>
                </w:p>
              </w:tc>
              <w:tc>
                <w:tcPr>
                  <w:tcW w:w="1040" w:type="dxa"/>
                  <w:shd w:val="clear" w:color="auto" w:fill="FF0000"/>
                  <w:vAlign w:val="center"/>
                </w:tcPr>
                <w:p w14:paraId="04082346"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2</w:t>
                  </w:r>
                </w:p>
                <w:p w14:paraId="25299951" w14:textId="5A0D9AD9" w:rsidR="00ED7906" w:rsidRPr="0027129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20%</w:t>
                  </w:r>
                </w:p>
              </w:tc>
              <w:tc>
                <w:tcPr>
                  <w:tcW w:w="1039" w:type="dxa"/>
                  <w:shd w:val="clear" w:color="auto" w:fill="FFFF00"/>
                  <w:vAlign w:val="center"/>
                </w:tcPr>
                <w:p w14:paraId="44596EF4"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30DEA8D4" w14:textId="5C3BAA78" w:rsidR="00ED7906" w:rsidRPr="0027129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50%</w:t>
                  </w:r>
                </w:p>
              </w:tc>
              <w:tc>
                <w:tcPr>
                  <w:tcW w:w="1040" w:type="dxa"/>
                  <w:shd w:val="clear" w:color="auto" w:fill="D9D9D9"/>
                  <w:vAlign w:val="center"/>
                </w:tcPr>
                <w:p w14:paraId="68FF9851" w14:textId="494AFFE4" w:rsidR="004F0638" w:rsidRPr="00096557" w:rsidRDefault="006E1705" w:rsidP="004F0638">
                  <w:pPr>
                    <w:spacing w:after="0" w:line="240" w:lineRule="auto"/>
                    <w:jc w:val="center"/>
                    <w:rPr>
                      <w:rFonts w:ascii="Segoe UI" w:hAnsi="Segoe UI" w:cs="Segoe UI"/>
                      <w:b/>
                      <w:sz w:val="12"/>
                      <w:szCs w:val="12"/>
                    </w:rPr>
                  </w:pPr>
                  <w:r>
                    <w:rPr>
                      <w:rFonts w:ascii="Segoe UI" w:hAnsi="Segoe UI" w:cs="Segoe UI"/>
                      <w:b/>
                      <w:sz w:val="12"/>
                      <w:szCs w:val="12"/>
                    </w:rPr>
                    <w:t>15</w:t>
                  </w:r>
                </w:p>
              </w:tc>
              <w:tc>
                <w:tcPr>
                  <w:tcW w:w="1039" w:type="dxa"/>
                  <w:shd w:val="clear" w:color="auto" w:fill="00B050"/>
                  <w:vAlign w:val="center"/>
                </w:tcPr>
                <w:p w14:paraId="167FD97D"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37C6FF09" w14:textId="159B802A" w:rsidR="006E1705" w:rsidRPr="0027129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40" w:type="dxa"/>
                  <w:shd w:val="clear" w:color="auto" w:fill="FFFF00"/>
                  <w:vAlign w:val="center"/>
                </w:tcPr>
                <w:p w14:paraId="690678AD"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8</w:t>
                  </w:r>
                </w:p>
                <w:p w14:paraId="002A6EE9" w14:textId="734106F8" w:rsidR="006E1705" w:rsidRPr="0027129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53%</w:t>
                  </w:r>
                </w:p>
              </w:tc>
              <w:tc>
                <w:tcPr>
                  <w:tcW w:w="1040" w:type="dxa"/>
                  <w:shd w:val="clear" w:color="auto" w:fill="FFFF00"/>
                  <w:vAlign w:val="center"/>
                </w:tcPr>
                <w:p w14:paraId="25DBD0D2"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9</w:t>
                  </w:r>
                </w:p>
                <w:p w14:paraId="1269A5AC" w14:textId="3C7426EB" w:rsidR="006E1705" w:rsidRPr="0027129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60%</w:t>
                  </w:r>
                </w:p>
              </w:tc>
            </w:tr>
            <w:tr w:rsidR="004F0638" w:rsidRPr="00D27BD6" w14:paraId="68EF4385" w14:textId="77777777" w:rsidTr="00AF1EC4">
              <w:trPr>
                <w:trHeight w:val="639"/>
              </w:trPr>
              <w:tc>
                <w:tcPr>
                  <w:tcW w:w="1040" w:type="dxa"/>
                  <w:shd w:val="clear" w:color="auto" w:fill="D9D9D9"/>
                </w:tcPr>
                <w:p w14:paraId="4932CD1D" w14:textId="77777777" w:rsidR="00C617E2" w:rsidRDefault="00C617E2" w:rsidP="004F0638">
                  <w:pPr>
                    <w:spacing w:after="0" w:line="240" w:lineRule="auto"/>
                    <w:jc w:val="center"/>
                    <w:rPr>
                      <w:rFonts w:ascii="Segoe UI" w:hAnsi="Segoe UI" w:cs="Segoe UI"/>
                      <w:b/>
                      <w:sz w:val="12"/>
                      <w:szCs w:val="12"/>
                    </w:rPr>
                  </w:pPr>
                </w:p>
                <w:p w14:paraId="3E831E6B" w14:textId="06461225"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 xml:space="preserve"> Y6</w:t>
                  </w:r>
                </w:p>
              </w:tc>
              <w:tc>
                <w:tcPr>
                  <w:tcW w:w="1040" w:type="dxa"/>
                  <w:shd w:val="clear" w:color="auto" w:fill="D9D9D9"/>
                  <w:vAlign w:val="center"/>
                </w:tcPr>
                <w:p w14:paraId="4732B66D" w14:textId="04B94448" w:rsidR="004F0638" w:rsidRPr="00096557" w:rsidRDefault="00ED7906" w:rsidP="00ED7906">
                  <w:pPr>
                    <w:spacing w:after="0" w:line="240" w:lineRule="auto"/>
                    <w:jc w:val="center"/>
                    <w:rPr>
                      <w:rFonts w:ascii="Segoe UI" w:hAnsi="Segoe UI" w:cs="Segoe UI"/>
                      <w:b/>
                      <w:sz w:val="12"/>
                      <w:szCs w:val="12"/>
                    </w:rPr>
                  </w:pPr>
                  <w:r>
                    <w:rPr>
                      <w:rFonts w:ascii="Segoe UI" w:hAnsi="Segoe UI" w:cs="Segoe UI"/>
                      <w:b/>
                      <w:sz w:val="12"/>
                      <w:szCs w:val="12"/>
                    </w:rPr>
                    <w:t>14</w:t>
                  </w:r>
                </w:p>
              </w:tc>
              <w:tc>
                <w:tcPr>
                  <w:tcW w:w="1039" w:type="dxa"/>
                  <w:shd w:val="clear" w:color="auto" w:fill="FFFF00"/>
                  <w:vAlign w:val="center"/>
                </w:tcPr>
                <w:p w14:paraId="1BF16738"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6D8F9473" w14:textId="33A2E61A"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36%</w:t>
                  </w:r>
                </w:p>
              </w:tc>
              <w:tc>
                <w:tcPr>
                  <w:tcW w:w="1040" w:type="dxa"/>
                  <w:shd w:val="clear" w:color="auto" w:fill="FF0000"/>
                  <w:vAlign w:val="center"/>
                </w:tcPr>
                <w:p w14:paraId="1191DCC7"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w:t>
                  </w:r>
                </w:p>
                <w:p w14:paraId="6000FF31" w14:textId="61B33B77"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21%</w:t>
                  </w:r>
                </w:p>
              </w:tc>
              <w:tc>
                <w:tcPr>
                  <w:tcW w:w="1039" w:type="dxa"/>
                  <w:shd w:val="clear" w:color="auto" w:fill="FFFF00"/>
                  <w:vAlign w:val="center"/>
                </w:tcPr>
                <w:p w14:paraId="61507794" w14:textId="77777777" w:rsidR="004F0638"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5</w:t>
                  </w:r>
                </w:p>
                <w:p w14:paraId="5336166D" w14:textId="046EB15C" w:rsidR="00ED7906" w:rsidRPr="00D27BD6" w:rsidRDefault="00ED7906" w:rsidP="00C617E2">
                  <w:pPr>
                    <w:spacing w:after="0" w:line="240" w:lineRule="auto"/>
                    <w:jc w:val="center"/>
                    <w:rPr>
                      <w:rFonts w:ascii="Segoe UI" w:hAnsi="Segoe UI" w:cs="Segoe UI"/>
                      <w:b/>
                      <w:sz w:val="12"/>
                      <w:szCs w:val="12"/>
                    </w:rPr>
                  </w:pPr>
                  <w:r>
                    <w:rPr>
                      <w:rFonts w:ascii="Segoe UI" w:hAnsi="Segoe UI" w:cs="Segoe UI"/>
                      <w:b/>
                      <w:sz w:val="12"/>
                      <w:szCs w:val="12"/>
                    </w:rPr>
                    <w:t>36%</w:t>
                  </w:r>
                </w:p>
              </w:tc>
              <w:tc>
                <w:tcPr>
                  <w:tcW w:w="1040" w:type="dxa"/>
                  <w:shd w:val="clear" w:color="auto" w:fill="D9D9D9"/>
                  <w:vAlign w:val="center"/>
                </w:tcPr>
                <w:p w14:paraId="5D0724AB" w14:textId="1F37B0F8" w:rsidR="004F0638" w:rsidRPr="00096557" w:rsidRDefault="006E1705"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39" w:type="dxa"/>
                  <w:shd w:val="clear" w:color="auto" w:fill="00B050"/>
                  <w:vAlign w:val="center"/>
                </w:tcPr>
                <w:p w14:paraId="66305702"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5D64849A" w14:textId="2E09458B"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40" w:type="dxa"/>
                  <w:shd w:val="clear" w:color="auto" w:fill="00B050"/>
                  <w:vAlign w:val="center"/>
                </w:tcPr>
                <w:p w14:paraId="4EC5E04D"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54F608F6" w14:textId="3F29B1E2"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40" w:type="dxa"/>
                  <w:shd w:val="clear" w:color="auto" w:fill="00B050"/>
                  <w:vAlign w:val="center"/>
                </w:tcPr>
                <w:p w14:paraId="52845DE9" w14:textId="77777777" w:rsidR="004F0638"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11</w:t>
                  </w:r>
                </w:p>
                <w:p w14:paraId="312B65DB" w14:textId="4E5508D0" w:rsidR="006E1705" w:rsidRPr="00D27BD6" w:rsidRDefault="006E1705" w:rsidP="00AC23E1">
                  <w:pPr>
                    <w:spacing w:after="0" w:line="240" w:lineRule="auto"/>
                    <w:jc w:val="center"/>
                    <w:rPr>
                      <w:rFonts w:ascii="Segoe UI" w:hAnsi="Segoe UI" w:cs="Segoe UI"/>
                      <w:b/>
                      <w:sz w:val="12"/>
                      <w:szCs w:val="12"/>
                    </w:rPr>
                  </w:pPr>
                  <w:r>
                    <w:rPr>
                      <w:rFonts w:ascii="Segoe UI" w:hAnsi="Segoe UI" w:cs="Segoe UI"/>
                      <w:b/>
                      <w:sz w:val="12"/>
                      <w:szCs w:val="12"/>
                    </w:rPr>
                    <w:t>92%</w:t>
                  </w:r>
                </w:p>
              </w:tc>
            </w:tr>
          </w:tbl>
          <w:p w14:paraId="7F84F067" w14:textId="0EE3C956" w:rsidR="004F0638" w:rsidRPr="004F0638" w:rsidRDefault="004F0638" w:rsidP="004F0638">
            <w:pPr>
              <w:pStyle w:val="Header"/>
              <w:rPr>
                <w:b/>
                <w:u w:val="single"/>
              </w:rPr>
            </w:pPr>
          </w:p>
          <w:p w14:paraId="2A07AD1C" w14:textId="41ADE130" w:rsidR="004F0638" w:rsidRPr="004F0638" w:rsidRDefault="004F0638" w:rsidP="004F0638">
            <w:pPr>
              <w:pStyle w:val="Header"/>
              <w:rPr>
                <w:b/>
                <w:u w:val="single"/>
              </w:rPr>
            </w:pPr>
            <w:r w:rsidRPr="00866F7D">
              <w:rPr>
                <w:b/>
                <w:u w:val="single"/>
              </w:rPr>
              <w:lastRenderedPageBreak/>
              <w:t>Da</w:t>
            </w:r>
            <w:r w:rsidR="00866F7D" w:rsidRPr="00866F7D">
              <w:rPr>
                <w:b/>
                <w:u w:val="single"/>
              </w:rPr>
              <w:t>ta for end of academic year 20</w:t>
            </w:r>
            <w:r w:rsidR="00C617E2">
              <w:rPr>
                <w:b/>
                <w:u w:val="single"/>
              </w:rPr>
              <w:t>25</w:t>
            </w:r>
            <w:r w:rsidR="00866F7D" w:rsidRPr="00866F7D">
              <w:rPr>
                <w:b/>
                <w:u w:val="single"/>
              </w:rPr>
              <w:t>-202</w:t>
            </w:r>
            <w:r w:rsidR="00C617E2">
              <w:rPr>
                <w:b/>
                <w:u w:val="single"/>
              </w:rPr>
              <w:t>6</w:t>
            </w:r>
            <w:r w:rsidRPr="00866F7D">
              <w:rPr>
                <w:b/>
                <w:u w:val="single"/>
              </w:rPr>
              <w:t>(Disadvantaged vs Non-</w:t>
            </w:r>
            <w:proofErr w:type="gramStart"/>
            <w:r w:rsidRPr="00866F7D">
              <w:rPr>
                <w:b/>
                <w:u w:val="single"/>
              </w:rPr>
              <w:t>Disadvantaged  Whole</w:t>
            </w:r>
            <w:proofErr w:type="gramEnd"/>
            <w:r w:rsidRPr="00866F7D">
              <w:rPr>
                <w:b/>
                <w:u w:val="single"/>
              </w:rPr>
              <w:t xml:space="preserve"> Class without SEND or EAL)</w:t>
            </w:r>
          </w:p>
          <w:p w14:paraId="524D931C" w14:textId="42F329B1" w:rsidR="004F0638" w:rsidRDefault="004F0638" w:rsidP="004F063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25"/>
              <w:gridCol w:w="1025"/>
              <w:gridCol w:w="1023"/>
              <w:gridCol w:w="1025"/>
              <w:gridCol w:w="1025"/>
              <w:gridCol w:w="1025"/>
              <w:gridCol w:w="1023"/>
              <w:gridCol w:w="1025"/>
              <w:gridCol w:w="1027"/>
            </w:tblGrid>
            <w:tr w:rsidR="004F0638" w:rsidRPr="00096557" w14:paraId="36F9729F" w14:textId="77777777" w:rsidTr="00712948">
              <w:trPr>
                <w:trHeight w:val="634"/>
              </w:trPr>
              <w:tc>
                <w:tcPr>
                  <w:tcW w:w="1025" w:type="dxa"/>
                  <w:shd w:val="clear" w:color="auto" w:fill="D9D9D9"/>
                </w:tcPr>
                <w:p w14:paraId="554728D2" w14:textId="77777777" w:rsidR="004F0638" w:rsidRPr="00096557" w:rsidRDefault="004F0638" w:rsidP="004F0638">
                  <w:pPr>
                    <w:spacing w:after="0" w:line="240" w:lineRule="auto"/>
                    <w:jc w:val="center"/>
                    <w:rPr>
                      <w:rFonts w:ascii="Segoe UI" w:hAnsi="Segoe UI" w:cs="Segoe UI"/>
                      <w:b/>
                      <w:sz w:val="12"/>
                      <w:szCs w:val="12"/>
                    </w:rPr>
                  </w:pPr>
                </w:p>
              </w:tc>
              <w:tc>
                <w:tcPr>
                  <w:tcW w:w="1025" w:type="dxa"/>
                  <w:shd w:val="clear" w:color="auto" w:fill="D9D9D9"/>
                  <w:vAlign w:val="center"/>
                </w:tcPr>
                <w:p w14:paraId="25F5E957"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073" w:type="dxa"/>
                  <w:gridSpan w:val="3"/>
                  <w:shd w:val="clear" w:color="auto" w:fill="9BBB59"/>
                  <w:vAlign w:val="center"/>
                </w:tcPr>
                <w:p w14:paraId="66057B68" w14:textId="77777777" w:rsidR="004F0638" w:rsidRPr="00096557" w:rsidRDefault="004F0638" w:rsidP="004F0638">
                  <w:pPr>
                    <w:spacing w:after="0" w:line="240" w:lineRule="auto"/>
                    <w:jc w:val="center"/>
                    <w:rPr>
                      <w:rFonts w:ascii="Segoe UI" w:hAnsi="Segoe UI" w:cs="Segoe UI"/>
                      <w:b/>
                      <w:color w:val="FFFFFF"/>
                      <w:sz w:val="12"/>
                      <w:szCs w:val="12"/>
                    </w:rPr>
                  </w:pPr>
                  <w:r w:rsidRPr="00096557">
                    <w:rPr>
                      <w:rFonts w:ascii="Segoe UI" w:hAnsi="Segoe UI" w:cs="Segoe UI"/>
                      <w:b/>
                      <w:color w:val="FFFFFF"/>
                      <w:sz w:val="12"/>
                      <w:szCs w:val="12"/>
                    </w:rPr>
                    <w:t>FSM / E6</w:t>
                  </w:r>
                </w:p>
              </w:tc>
              <w:tc>
                <w:tcPr>
                  <w:tcW w:w="1025" w:type="dxa"/>
                  <w:shd w:val="clear" w:color="auto" w:fill="D9D9D9"/>
                  <w:vAlign w:val="center"/>
                </w:tcPr>
                <w:p w14:paraId="7B5C2596"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N</w:t>
                  </w:r>
                  <w:r w:rsidRPr="00096557">
                    <w:rPr>
                      <w:rFonts w:ascii="Segoe UI" w:hAnsi="Segoe UI" w:cs="Segoe UI"/>
                      <w:b/>
                      <w:sz w:val="12"/>
                      <w:szCs w:val="12"/>
                      <w:vertAlign w:val="superscript"/>
                    </w:rPr>
                    <w:t>o</w:t>
                  </w:r>
                  <w:r w:rsidRPr="00096557">
                    <w:rPr>
                      <w:rFonts w:ascii="Segoe UI" w:hAnsi="Segoe UI" w:cs="Segoe UI"/>
                      <w:b/>
                      <w:sz w:val="12"/>
                      <w:szCs w:val="12"/>
                    </w:rPr>
                    <w:t>s</w:t>
                  </w:r>
                </w:p>
              </w:tc>
              <w:tc>
                <w:tcPr>
                  <w:tcW w:w="3075" w:type="dxa"/>
                  <w:gridSpan w:val="3"/>
                  <w:shd w:val="clear" w:color="auto" w:fill="9BBB59"/>
                  <w:vAlign w:val="center"/>
                </w:tcPr>
                <w:p w14:paraId="191ADF69" w14:textId="77777777" w:rsidR="004F0638" w:rsidRPr="00096557" w:rsidRDefault="004F0638" w:rsidP="004F0638">
                  <w:pPr>
                    <w:spacing w:after="0" w:line="240" w:lineRule="auto"/>
                    <w:jc w:val="center"/>
                    <w:rPr>
                      <w:rFonts w:ascii="Segoe UI" w:hAnsi="Segoe UI" w:cs="Segoe UI"/>
                      <w:b/>
                      <w:color w:val="FFFFFF"/>
                      <w:sz w:val="12"/>
                      <w:szCs w:val="12"/>
                    </w:rPr>
                  </w:pPr>
                  <w:r>
                    <w:rPr>
                      <w:rFonts w:ascii="Segoe UI" w:hAnsi="Segoe UI" w:cs="Segoe UI"/>
                      <w:b/>
                      <w:color w:val="FFFFFF"/>
                      <w:sz w:val="12"/>
                      <w:szCs w:val="12"/>
                    </w:rPr>
                    <w:t xml:space="preserve">Non </w:t>
                  </w:r>
                  <w:r w:rsidRPr="00096557">
                    <w:rPr>
                      <w:rFonts w:ascii="Segoe UI" w:hAnsi="Segoe UI" w:cs="Segoe UI"/>
                      <w:b/>
                      <w:color w:val="FFFFFF"/>
                      <w:sz w:val="12"/>
                      <w:szCs w:val="12"/>
                    </w:rPr>
                    <w:t>FSM / Ever 6</w:t>
                  </w:r>
                </w:p>
              </w:tc>
            </w:tr>
            <w:tr w:rsidR="004F0638" w:rsidRPr="00096557" w14:paraId="68283B0D" w14:textId="77777777" w:rsidTr="00712948">
              <w:trPr>
                <w:trHeight w:val="634"/>
              </w:trPr>
              <w:tc>
                <w:tcPr>
                  <w:tcW w:w="1025" w:type="dxa"/>
                  <w:shd w:val="clear" w:color="auto" w:fill="D9D9D9"/>
                </w:tcPr>
                <w:p w14:paraId="1AAF0F70" w14:textId="77777777" w:rsidR="004F0638" w:rsidRPr="00096557" w:rsidRDefault="004F0638" w:rsidP="004F0638">
                  <w:pPr>
                    <w:spacing w:after="0" w:line="240" w:lineRule="auto"/>
                    <w:jc w:val="center"/>
                    <w:rPr>
                      <w:rFonts w:ascii="Segoe UI" w:hAnsi="Segoe UI" w:cs="Segoe UI"/>
                      <w:b/>
                      <w:sz w:val="12"/>
                      <w:szCs w:val="12"/>
                    </w:rPr>
                  </w:pPr>
                </w:p>
              </w:tc>
              <w:tc>
                <w:tcPr>
                  <w:tcW w:w="1025" w:type="dxa"/>
                  <w:shd w:val="clear" w:color="auto" w:fill="D9D9D9"/>
                  <w:vAlign w:val="center"/>
                </w:tcPr>
                <w:p w14:paraId="48EFEEB7" w14:textId="77777777" w:rsidR="004F0638" w:rsidRPr="00096557" w:rsidRDefault="004F0638" w:rsidP="004F0638">
                  <w:pPr>
                    <w:spacing w:after="0" w:line="240" w:lineRule="auto"/>
                    <w:jc w:val="center"/>
                    <w:rPr>
                      <w:rFonts w:ascii="Segoe UI" w:hAnsi="Segoe UI" w:cs="Segoe UI"/>
                      <w:b/>
                      <w:sz w:val="12"/>
                      <w:szCs w:val="12"/>
                    </w:rPr>
                  </w:pPr>
                </w:p>
              </w:tc>
              <w:tc>
                <w:tcPr>
                  <w:tcW w:w="1023" w:type="dxa"/>
                  <w:shd w:val="clear" w:color="auto" w:fill="auto"/>
                  <w:vAlign w:val="center"/>
                </w:tcPr>
                <w:p w14:paraId="37A5B0B5"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25" w:type="dxa"/>
                  <w:shd w:val="clear" w:color="auto" w:fill="auto"/>
                  <w:vAlign w:val="center"/>
                </w:tcPr>
                <w:p w14:paraId="6A78DB81"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24" w:type="dxa"/>
                  <w:shd w:val="clear" w:color="auto" w:fill="auto"/>
                  <w:vAlign w:val="center"/>
                </w:tcPr>
                <w:p w14:paraId="3989D634"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c>
                <w:tcPr>
                  <w:tcW w:w="1025" w:type="dxa"/>
                  <w:shd w:val="clear" w:color="auto" w:fill="D9D9D9"/>
                  <w:vAlign w:val="center"/>
                </w:tcPr>
                <w:p w14:paraId="77EB69C5" w14:textId="77777777" w:rsidR="004F0638" w:rsidRPr="00096557" w:rsidRDefault="004F0638" w:rsidP="004F0638">
                  <w:pPr>
                    <w:spacing w:after="0" w:line="240" w:lineRule="auto"/>
                    <w:jc w:val="center"/>
                    <w:rPr>
                      <w:rFonts w:ascii="Segoe UI" w:hAnsi="Segoe UI" w:cs="Segoe UI"/>
                      <w:b/>
                      <w:sz w:val="12"/>
                      <w:szCs w:val="12"/>
                    </w:rPr>
                  </w:pPr>
                </w:p>
              </w:tc>
              <w:tc>
                <w:tcPr>
                  <w:tcW w:w="1023" w:type="dxa"/>
                  <w:shd w:val="clear" w:color="auto" w:fill="auto"/>
                  <w:vAlign w:val="center"/>
                </w:tcPr>
                <w:p w14:paraId="1D45A574"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R</w:t>
                  </w:r>
                </w:p>
              </w:tc>
              <w:tc>
                <w:tcPr>
                  <w:tcW w:w="1025" w:type="dxa"/>
                  <w:shd w:val="clear" w:color="auto" w:fill="auto"/>
                  <w:vAlign w:val="center"/>
                </w:tcPr>
                <w:p w14:paraId="13E9026C"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W</w:t>
                  </w:r>
                </w:p>
              </w:tc>
              <w:tc>
                <w:tcPr>
                  <w:tcW w:w="1026" w:type="dxa"/>
                  <w:shd w:val="clear" w:color="auto" w:fill="auto"/>
                  <w:vAlign w:val="center"/>
                </w:tcPr>
                <w:p w14:paraId="6D0EB44F" w14:textId="77777777" w:rsidR="004F0638" w:rsidRPr="00096557" w:rsidRDefault="004F0638" w:rsidP="004F0638">
                  <w:pPr>
                    <w:spacing w:after="0" w:line="240" w:lineRule="auto"/>
                    <w:jc w:val="center"/>
                    <w:rPr>
                      <w:rFonts w:ascii="Segoe UI" w:hAnsi="Segoe UI" w:cs="Segoe UI"/>
                      <w:b/>
                      <w:sz w:val="12"/>
                      <w:szCs w:val="12"/>
                    </w:rPr>
                  </w:pPr>
                  <w:r w:rsidRPr="00096557">
                    <w:rPr>
                      <w:rFonts w:ascii="Segoe UI" w:hAnsi="Segoe UI" w:cs="Segoe UI"/>
                      <w:b/>
                      <w:sz w:val="12"/>
                      <w:szCs w:val="12"/>
                    </w:rPr>
                    <w:t>M</w:t>
                  </w:r>
                </w:p>
              </w:tc>
            </w:tr>
            <w:tr w:rsidR="004F0638" w:rsidRPr="00D27BD6" w14:paraId="25E36E41" w14:textId="77777777" w:rsidTr="00F707B4">
              <w:trPr>
                <w:trHeight w:val="634"/>
              </w:trPr>
              <w:tc>
                <w:tcPr>
                  <w:tcW w:w="1025" w:type="dxa"/>
                  <w:shd w:val="clear" w:color="auto" w:fill="D9D9D9"/>
                </w:tcPr>
                <w:p w14:paraId="6A6E4167" w14:textId="77777777"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Y1</w:t>
                  </w:r>
                </w:p>
              </w:tc>
              <w:tc>
                <w:tcPr>
                  <w:tcW w:w="1025" w:type="dxa"/>
                  <w:shd w:val="clear" w:color="auto" w:fill="D9D9D9"/>
                  <w:vAlign w:val="center"/>
                </w:tcPr>
                <w:p w14:paraId="22D00AE6" w14:textId="2DD25F99" w:rsidR="004F0638" w:rsidRPr="00096557" w:rsidRDefault="00F707B4" w:rsidP="004F0638">
                  <w:pPr>
                    <w:spacing w:after="0" w:line="240" w:lineRule="auto"/>
                    <w:jc w:val="center"/>
                    <w:rPr>
                      <w:rFonts w:ascii="Segoe UI" w:hAnsi="Segoe UI" w:cs="Segoe UI"/>
                      <w:b/>
                      <w:sz w:val="12"/>
                      <w:szCs w:val="12"/>
                    </w:rPr>
                  </w:pPr>
                  <w:r>
                    <w:rPr>
                      <w:rFonts w:ascii="Segoe UI" w:hAnsi="Segoe UI" w:cs="Segoe UI"/>
                      <w:b/>
                      <w:sz w:val="12"/>
                      <w:szCs w:val="12"/>
                    </w:rPr>
                    <w:t>3</w:t>
                  </w:r>
                </w:p>
              </w:tc>
              <w:tc>
                <w:tcPr>
                  <w:tcW w:w="1023" w:type="dxa"/>
                  <w:shd w:val="clear" w:color="auto" w:fill="00B050"/>
                  <w:vAlign w:val="center"/>
                </w:tcPr>
                <w:p w14:paraId="5C311BD0"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61CD553A" w14:textId="667FAF95"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5" w:type="dxa"/>
                  <w:shd w:val="clear" w:color="auto" w:fill="00B050"/>
                  <w:vAlign w:val="center"/>
                </w:tcPr>
                <w:p w14:paraId="0BC0B7CC"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742F3C04" w14:textId="6B1C73BF"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4" w:type="dxa"/>
                  <w:shd w:val="clear" w:color="auto" w:fill="00B050"/>
                  <w:vAlign w:val="center"/>
                </w:tcPr>
                <w:p w14:paraId="36EE6CA7"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5023304B" w14:textId="42ED68B4"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5" w:type="dxa"/>
                  <w:shd w:val="clear" w:color="auto" w:fill="D9D9D9"/>
                  <w:vAlign w:val="center"/>
                </w:tcPr>
                <w:p w14:paraId="71009E16" w14:textId="495C1725" w:rsidR="004F0638" w:rsidRPr="00096557" w:rsidRDefault="00F707B4" w:rsidP="00151415">
                  <w:pPr>
                    <w:spacing w:after="0" w:line="240" w:lineRule="auto"/>
                    <w:jc w:val="center"/>
                    <w:rPr>
                      <w:rFonts w:ascii="Segoe UI" w:hAnsi="Segoe UI" w:cs="Segoe UI"/>
                      <w:b/>
                      <w:sz w:val="12"/>
                      <w:szCs w:val="12"/>
                    </w:rPr>
                  </w:pPr>
                  <w:r>
                    <w:rPr>
                      <w:rFonts w:ascii="Segoe UI" w:hAnsi="Segoe UI" w:cs="Segoe UI"/>
                      <w:b/>
                      <w:sz w:val="12"/>
                      <w:szCs w:val="12"/>
                    </w:rPr>
                    <w:t>10</w:t>
                  </w:r>
                </w:p>
              </w:tc>
              <w:tc>
                <w:tcPr>
                  <w:tcW w:w="1023" w:type="dxa"/>
                  <w:shd w:val="clear" w:color="auto" w:fill="FFFF00"/>
                  <w:vAlign w:val="center"/>
                </w:tcPr>
                <w:p w14:paraId="2613DE4F"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68D4D7A7" w14:textId="1F4000B4"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60%</w:t>
                  </w:r>
                </w:p>
              </w:tc>
              <w:tc>
                <w:tcPr>
                  <w:tcW w:w="1025" w:type="dxa"/>
                  <w:shd w:val="clear" w:color="auto" w:fill="FFFF00"/>
                  <w:vAlign w:val="center"/>
                </w:tcPr>
                <w:p w14:paraId="69E685B6"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770521D4" w14:textId="2B0F1ABA"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60%</w:t>
                  </w:r>
                </w:p>
              </w:tc>
              <w:tc>
                <w:tcPr>
                  <w:tcW w:w="1026" w:type="dxa"/>
                  <w:shd w:val="clear" w:color="auto" w:fill="FFFF00"/>
                  <w:vAlign w:val="center"/>
                </w:tcPr>
                <w:p w14:paraId="3DD330D5" w14:textId="77777777" w:rsidR="004F0638"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79936054" w14:textId="7E1C3F52" w:rsidR="00F707B4" w:rsidRPr="00D27BD6" w:rsidRDefault="00F707B4" w:rsidP="00AC23E1">
                  <w:pPr>
                    <w:spacing w:after="0" w:line="240" w:lineRule="auto"/>
                    <w:jc w:val="center"/>
                    <w:rPr>
                      <w:rFonts w:ascii="Segoe UI" w:hAnsi="Segoe UI" w:cs="Segoe UI"/>
                      <w:b/>
                      <w:sz w:val="12"/>
                      <w:szCs w:val="12"/>
                    </w:rPr>
                  </w:pPr>
                  <w:r>
                    <w:rPr>
                      <w:rFonts w:ascii="Segoe UI" w:hAnsi="Segoe UI" w:cs="Segoe UI"/>
                      <w:b/>
                      <w:sz w:val="12"/>
                      <w:szCs w:val="12"/>
                    </w:rPr>
                    <w:t>60%</w:t>
                  </w:r>
                </w:p>
              </w:tc>
            </w:tr>
            <w:tr w:rsidR="004F0638" w:rsidRPr="00D27BD6" w14:paraId="5935421D" w14:textId="77777777" w:rsidTr="00EA0F46">
              <w:trPr>
                <w:trHeight w:val="634"/>
              </w:trPr>
              <w:tc>
                <w:tcPr>
                  <w:tcW w:w="1025" w:type="dxa"/>
                  <w:shd w:val="clear" w:color="auto" w:fill="D9D9D9"/>
                </w:tcPr>
                <w:p w14:paraId="21097148" w14:textId="1DDF0CA2"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Y2</w:t>
                  </w:r>
                </w:p>
              </w:tc>
              <w:tc>
                <w:tcPr>
                  <w:tcW w:w="1025" w:type="dxa"/>
                  <w:shd w:val="clear" w:color="auto" w:fill="D9D9D9"/>
                  <w:vAlign w:val="center"/>
                </w:tcPr>
                <w:p w14:paraId="024B9D71" w14:textId="08A56338"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4</w:t>
                  </w:r>
                </w:p>
              </w:tc>
              <w:tc>
                <w:tcPr>
                  <w:tcW w:w="1023" w:type="dxa"/>
                  <w:shd w:val="clear" w:color="auto" w:fill="00B050"/>
                  <w:vAlign w:val="center"/>
                </w:tcPr>
                <w:p w14:paraId="72C62948"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2065D2A1" w14:textId="5D4EBB32"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5" w:type="dxa"/>
                  <w:shd w:val="clear" w:color="auto" w:fill="00B050"/>
                  <w:vAlign w:val="center"/>
                </w:tcPr>
                <w:p w14:paraId="317374B9"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3D2D4CDF" w14:textId="41F11B8D"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4" w:type="dxa"/>
                  <w:shd w:val="clear" w:color="auto" w:fill="00B050"/>
                  <w:vAlign w:val="center"/>
                </w:tcPr>
                <w:p w14:paraId="44C021B7"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05E0A6F5" w14:textId="5B469E80"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5" w:type="dxa"/>
                  <w:shd w:val="clear" w:color="auto" w:fill="D9D9D9"/>
                  <w:vAlign w:val="center"/>
                </w:tcPr>
                <w:p w14:paraId="1671C692" w14:textId="7BB2C63A"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7</w:t>
                  </w:r>
                </w:p>
              </w:tc>
              <w:tc>
                <w:tcPr>
                  <w:tcW w:w="1023" w:type="dxa"/>
                  <w:shd w:val="clear" w:color="auto" w:fill="00B050"/>
                  <w:vAlign w:val="center"/>
                </w:tcPr>
                <w:p w14:paraId="7CDB3A65"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70CBF7E4" w14:textId="05FCA183"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86%</w:t>
                  </w:r>
                </w:p>
              </w:tc>
              <w:tc>
                <w:tcPr>
                  <w:tcW w:w="1025" w:type="dxa"/>
                  <w:shd w:val="clear" w:color="auto" w:fill="FFFF00"/>
                  <w:vAlign w:val="center"/>
                </w:tcPr>
                <w:p w14:paraId="139B1150"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6763917C" w14:textId="5F78DB91"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43%</w:t>
                  </w:r>
                </w:p>
              </w:tc>
              <w:tc>
                <w:tcPr>
                  <w:tcW w:w="1026" w:type="dxa"/>
                  <w:shd w:val="clear" w:color="auto" w:fill="00B050"/>
                  <w:vAlign w:val="center"/>
                </w:tcPr>
                <w:p w14:paraId="0C02F734"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01F6194D" w14:textId="157CEB01"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86%</w:t>
                  </w:r>
                </w:p>
              </w:tc>
            </w:tr>
            <w:tr w:rsidR="004F0638" w:rsidRPr="00407180" w14:paraId="572D1C61" w14:textId="77777777" w:rsidTr="00EA0F46">
              <w:trPr>
                <w:trHeight w:val="634"/>
              </w:trPr>
              <w:tc>
                <w:tcPr>
                  <w:tcW w:w="1025" w:type="dxa"/>
                  <w:shd w:val="clear" w:color="auto" w:fill="D9D9D9"/>
                </w:tcPr>
                <w:p w14:paraId="6B3633A4" w14:textId="7229A702"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Y3</w:t>
                  </w:r>
                </w:p>
              </w:tc>
              <w:tc>
                <w:tcPr>
                  <w:tcW w:w="1025" w:type="dxa"/>
                  <w:shd w:val="clear" w:color="auto" w:fill="D9D9D9"/>
                  <w:vAlign w:val="center"/>
                </w:tcPr>
                <w:p w14:paraId="19681B02" w14:textId="4BDC1A35" w:rsidR="004F0638" w:rsidRPr="00407180"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3</w:t>
                  </w:r>
                </w:p>
              </w:tc>
              <w:tc>
                <w:tcPr>
                  <w:tcW w:w="1023" w:type="dxa"/>
                  <w:shd w:val="clear" w:color="auto" w:fill="00B050"/>
                  <w:vAlign w:val="center"/>
                </w:tcPr>
                <w:p w14:paraId="2777DE47"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52683951" w14:textId="4E7DE2F1"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5" w:type="dxa"/>
                  <w:shd w:val="clear" w:color="auto" w:fill="00B050"/>
                  <w:vAlign w:val="center"/>
                </w:tcPr>
                <w:p w14:paraId="15CA2A13"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2</w:t>
                  </w:r>
                </w:p>
                <w:p w14:paraId="5893CA7E" w14:textId="24B72F5A"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24" w:type="dxa"/>
                  <w:shd w:val="clear" w:color="auto" w:fill="00B050"/>
                  <w:vAlign w:val="center"/>
                </w:tcPr>
                <w:p w14:paraId="5240FBD8"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08B2EC0F" w14:textId="0DBD698C"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5" w:type="dxa"/>
                  <w:shd w:val="clear" w:color="auto" w:fill="D9D9D9"/>
                  <w:vAlign w:val="center"/>
                </w:tcPr>
                <w:p w14:paraId="53169EE4" w14:textId="146B9F33" w:rsidR="004F0638" w:rsidRPr="00407180"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8</w:t>
                  </w:r>
                </w:p>
              </w:tc>
              <w:tc>
                <w:tcPr>
                  <w:tcW w:w="1023" w:type="dxa"/>
                  <w:shd w:val="clear" w:color="auto" w:fill="00B050"/>
                  <w:vAlign w:val="center"/>
                </w:tcPr>
                <w:p w14:paraId="74FC43D6"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w:t>
                  </w:r>
                </w:p>
                <w:p w14:paraId="46BF595B" w14:textId="6E0158E3"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100%</w:t>
                  </w:r>
                </w:p>
              </w:tc>
              <w:tc>
                <w:tcPr>
                  <w:tcW w:w="1025" w:type="dxa"/>
                  <w:shd w:val="clear" w:color="auto" w:fill="00B050"/>
                  <w:vAlign w:val="center"/>
                </w:tcPr>
                <w:p w14:paraId="3898636C"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w:t>
                  </w:r>
                </w:p>
                <w:p w14:paraId="17E67039" w14:textId="1A6AED4A"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6" w:type="dxa"/>
                  <w:shd w:val="clear" w:color="auto" w:fill="00B050"/>
                  <w:vAlign w:val="center"/>
                </w:tcPr>
                <w:p w14:paraId="67C9E393"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w:t>
                  </w:r>
                </w:p>
                <w:p w14:paraId="10F30C57" w14:textId="2FE24196" w:rsidR="00815CDE" w:rsidRPr="00407180"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100%</w:t>
                  </w:r>
                </w:p>
              </w:tc>
            </w:tr>
            <w:tr w:rsidR="004F0638" w:rsidRPr="00D27BD6" w14:paraId="34D8C924" w14:textId="77777777" w:rsidTr="00EA0F46">
              <w:trPr>
                <w:trHeight w:val="634"/>
              </w:trPr>
              <w:tc>
                <w:tcPr>
                  <w:tcW w:w="1025" w:type="dxa"/>
                  <w:shd w:val="clear" w:color="auto" w:fill="D9D9D9"/>
                </w:tcPr>
                <w:p w14:paraId="78A6869B" w14:textId="51C10DB1"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Y4</w:t>
                  </w:r>
                </w:p>
              </w:tc>
              <w:tc>
                <w:tcPr>
                  <w:tcW w:w="1025" w:type="dxa"/>
                  <w:shd w:val="clear" w:color="auto" w:fill="D9D9D9"/>
                  <w:vAlign w:val="center"/>
                </w:tcPr>
                <w:p w14:paraId="2786F28E" w14:textId="55E64C4D"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6</w:t>
                  </w:r>
                </w:p>
              </w:tc>
              <w:tc>
                <w:tcPr>
                  <w:tcW w:w="1023" w:type="dxa"/>
                  <w:shd w:val="clear" w:color="auto" w:fill="00B050"/>
                  <w:vAlign w:val="center"/>
                </w:tcPr>
                <w:p w14:paraId="390B141C"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5</w:t>
                  </w:r>
                </w:p>
                <w:p w14:paraId="3A051FF3" w14:textId="7654B5C0"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25" w:type="dxa"/>
                  <w:shd w:val="clear" w:color="auto" w:fill="00B050"/>
                  <w:vAlign w:val="center"/>
                </w:tcPr>
                <w:p w14:paraId="0E85263D"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5</w:t>
                  </w:r>
                </w:p>
                <w:p w14:paraId="4261E24C" w14:textId="7DEDA411"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24" w:type="dxa"/>
                  <w:shd w:val="clear" w:color="auto" w:fill="00B050"/>
                  <w:vAlign w:val="center"/>
                </w:tcPr>
                <w:p w14:paraId="1C4380D3"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4</w:t>
                  </w:r>
                </w:p>
                <w:p w14:paraId="0A41C463" w14:textId="02D2BBCD"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25" w:type="dxa"/>
                  <w:shd w:val="clear" w:color="auto" w:fill="D9D9D9"/>
                  <w:vAlign w:val="center"/>
                </w:tcPr>
                <w:p w14:paraId="1817C4C9" w14:textId="17E49EB0"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13</w:t>
                  </w:r>
                </w:p>
              </w:tc>
              <w:tc>
                <w:tcPr>
                  <w:tcW w:w="1023" w:type="dxa"/>
                  <w:shd w:val="clear" w:color="auto" w:fill="00B050"/>
                  <w:vAlign w:val="center"/>
                </w:tcPr>
                <w:p w14:paraId="791E2CA1"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9</w:t>
                  </w:r>
                </w:p>
                <w:p w14:paraId="0A9840E3" w14:textId="6E478C01"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69%</w:t>
                  </w:r>
                </w:p>
              </w:tc>
              <w:tc>
                <w:tcPr>
                  <w:tcW w:w="1025" w:type="dxa"/>
                  <w:shd w:val="clear" w:color="auto" w:fill="00B050"/>
                  <w:vAlign w:val="center"/>
                </w:tcPr>
                <w:p w14:paraId="353153B7"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9</w:t>
                  </w:r>
                </w:p>
                <w:p w14:paraId="6120E11D" w14:textId="6B6805D9"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69%</w:t>
                  </w:r>
                </w:p>
              </w:tc>
              <w:tc>
                <w:tcPr>
                  <w:tcW w:w="1026" w:type="dxa"/>
                  <w:shd w:val="clear" w:color="auto" w:fill="00B050"/>
                  <w:vAlign w:val="center"/>
                </w:tcPr>
                <w:p w14:paraId="727CAC6E"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65B6E76A" w14:textId="70437DFC"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77%</w:t>
                  </w:r>
                </w:p>
              </w:tc>
            </w:tr>
            <w:tr w:rsidR="004F0638" w:rsidRPr="00271296" w14:paraId="328D0F2F" w14:textId="77777777" w:rsidTr="00EA0F46">
              <w:trPr>
                <w:trHeight w:val="634"/>
              </w:trPr>
              <w:tc>
                <w:tcPr>
                  <w:tcW w:w="1025" w:type="dxa"/>
                  <w:shd w:val="clear" w:color="auto" w:fill="D9D9D9"/>
                </w:tcPr>
                <w:p w14:paraId="7BA938AD" w14:textId="73B85B3B"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Y5</w:t>
                  </w:r>
                </w:p>
              </w:tc>
              <w:tc>
                <w:tcPr>
                  <w:tcW w:w="1025" w:type="dxa"/>
                  <w:shd w:val="clear" w:color="auto" w:fill="D9D9D9"/>
                  <w:vAlign w:val="center"/>
                </w:tcPr>
                <w:p w14:paraId="25F03372" w14:textId="7F0A1922"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6</w:t>
                  </w:r>
                </w:p>
              </w:tc>
              <w:tc>
                <w:tcPr>
                  <w:tcW w:w="1023" w:type="dxa"/>
                  <w:shd w:val="clear" w:color="auto" w:fill="00B050"/>
                  <w:vAlign w:val="center"/>
                </w:tcPr>
                <w:p w14:paraId="1EFB6925"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4</w:t>
                  </w:r>
                </w:p>
                <w:p w14:paraId="0D8528C7" w14:textId="644C7AA5"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25" w:type="dxa"/>
                  <w:shd w:val="clear" w:color="auto" w:fill="FFFF00"/>
                  <w:vAlign w:val="center"/>
                </w:tcPr>
                <w:p w14:paraId="0F8A4405"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2</w:t>
                  </w:r>
                </w:p>
                <w:p w14:paraId="0FBF359A" w14:textId="1ABBC232"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33%</w:t>
                  </w:r>
                </w:p>
              </w:tc>
              <w:tc>
                <w:tcPr>
                  <w:tcW w:w="1024" w:type="dxa"/>
                  <w:shd w:val="clear" w:color="auto" w:fill="00B050"/>
                  <w:vAlign w:val="center"/>
                </w:tcPr>
                <w:p w14:paraId="33D7A5B7"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5</w:t>
                  </w:r>
                </w:p>
                <w:p w14:paraId="5818F237" w14:textId="4725569A"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25" w:type="dxa"/>
                  <w:shd w:val="clear" w:color="auto" w:fill="D9D9D9"/>
                  <w:vAlign w:val="center"/>
                </w:tcPr>
                <w:p w14:paraId="50111D8B" w14:textId="350409A0"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23" w:type="dxa"/>
                  <w:shd w:val="clear" w:color="auto" w:fill="00B050"/>
                  <w:vAlign w:val="center"/>
                </w:tcPr>
                <w:p w14:paraId="4F4460D6"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9</w:t>
                  </w:r>
                </w:p>
                <w:p w14:paraId="18FA104E" w14:textId="51D94678"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75%</w:t>
                  </w:r>
                </w:p>
              </w:tc>
              <w:tc>
                <w:tcPr>
                  <w:tcW w:w="1025" w:type="dxa"/>
                  <w:shd w:val="clear" w:color="auto" w:fill="00B050"/>
                  <w:vAlign w:val="center"/>
                </w:tcPr>
                <w:p w14:paraId="34278006"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w:t>
                  </w:r>
                </w:p>
                <w:p w14:paraId="3DA98FAC" w14:textId="7E53DCA1"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67%</w:t>
                  </w:r>
                </w:p>
              </w:tc>
              <w:tc>
                <w:tcPr>
                  <w:tcW w:w="1026" w:type="dxa"/>
                  <w:shd w:val="clear" w:color="auto" w:fill="00B050"/>
                  <w:vAlign w:val="center"/>
                </w:tcPr>
                <w:p w14:paraId="39BBF1D6"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w:t>
                  </w:r>
                </w:p>
                <w:p w14:paraId="7D0E8EE6" w14:textId="0DF41B9A" w:rsidR="00815CDE" w:rsidRPr="0027129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67%</w:t>
                  </w:r>
                </w:p>
              </w:tc>
            </w:tr>
            <w:tr w:rsidR="004F0638" w:rsidRPr="00D27BD6" w14:paraId="395BCF85" w14:textId="77777777" w:rsidTr="00EA0F46">
              <w:trPr>
                <w:trHeight w:val="634"/>
              </w:trPr>
              <w:tc>
                <w:tcPr>
                  <w:tcW w:w="1025" w:type="dxa"/>
                  <w:shd w:val="clear" w:color="auto" w:fill="D9D9D9"/>
                </w:tcPr>
                <w:p w14:paraId="688C3AD7" w14:textId="4A682447" w:rsidR="004F0638" w:rsidRDefault="004F0638" w:rsidP="004F0638">
                  <w:pPr>
                    <w:spacing w:after="0" w:line="240" w:lineRule="auto"/>
                    <w:jc w:val="center"/>
                    <w:rPr>
                      <w:rFonts w:ascii="Segoe UI" w:hAnsi="Segoe UI" w:cs="Segoe UI"/>
                      <w:b/>
                      <w:sz w:val="12"/>
                      <w:szCs w:val="12"/>
                    </w:rPr>
                  </w:pPr>
                  <w:r>
                    <w:rPr>
                      <w:rFonts w:ascii="Segoe UI" w:hAnsi="Segoe UI" w:cs="Segoe UI"/>
                      <w:b/>
                      <w:sz w:val="12"/>
                      <w:szCs w:val="12"/>
                    </w:rPr>
                    <w:t>Y6</w:t>
                  </w:r>
                </w:p>
              </w:tc>
              <w:tc>
                <w:tcPr>
                  <w:tcW w:w="1025" w:type="dxa"/>
                  <w:shd w:val="clear" w:color="auto" w:fill="D9D9D9"/>
                  <w:vAlign w:val="center"/>
                </w:tcPr>
                <w:p w14:paraId="66BA2FDB" w14:textId="41733486"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7</w:t>
                  </w:r>
                </w:p>
              </w:tc>
              <w:tc>
                <w:tcPr>
                  <w:tcW w:w="1023" w:type="dxa"/>
                  <w:shd w:val="clear" w:color="auto" w:fill="FFFF00"/>
                  <w:vAlign w:val="center"/>
                </w:tcPr>
                <w:p w14:paraId="600F79CE"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73CE347F" w14:textId="34EADDCD"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43%</w:t>
                  </w:r>
                </w:p>
              </w:tc>
              <w:tc>
                <w:tcPr>
                  <w:tcW w:w="1025" w:type="dxa"/>
                  <w:shd w:val="clear" w:color="auto" w:fill="FF0000"/>
                  <w:vAlign w:val="center"/>
                </w:tcPr>
                <w:p w14:paraId="3810E974"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2</w:t>
                  </w:r>
                </w:p>
                <w:p w14:paraId="27E7C904" w14:textId="1B38E9BA"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29%</w:t>
                  </w:r>
                </w:p>
              </w:tc>
              <w:tc>
                <w:tcPr>
                  <w:tcW w:w="1024" w:type="dxa"/>
                  <w:shd w:val="clear" w:color="auto" w:fill="FFFF00"/>
                  <w:vAlign w:val="center"/>
                </w:tcPr>
                <w:p w14:paraId="3410E93A"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3</w:t>
                  </w:r>
                </w:p>
                <w:p w14:paraId="5618ED54" w14:textId="59E0CCE5"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43%</w:t>
                  </w:r>
                </w:p>
              </w:tc>
              <w:tc>
                <w:tcPr>
                  <w:tcW w:w="1025" w:type="dxa"/>
                  <w:shd w:val="clear" w:color="auto" w:fill="D9D9D9"/>
                  <w:vAlign w:val="center"/>
                </w:tcPr>
                <w:p w14:paraId="1555853D" w14:textId="3F6CDC25" w:rsidR="004F0638" w:rsidRPr="00096557" w:rsidRDefault="00815CDE" w:rsidP="004F0638">
                  <w:pPr>
                    <w:spacing w:after="0" w:line="240" w:lineRule="auto"/>
                    <w:jc w:val="center"/>
                    <w:rPr>
                      <w:rFonts w:ascii="Segoe UI" w:hAnsi="Segoe UI" w:cs="Segoe UI"/>
                      <w:b/>
                      <w:sz w:val="12"/>
                      <w:szCs w:val="12"/>
                    </w:rPr>
                  </w:pPr>
                  <w:r>
                    <w:rPr>
                      <w:rFonts w:ascii="Segoe UI" w:hAnsi="Segoe UI" w:cs="Segoe UI"/>
                      <w:b/>
                      <w:sz w:val="12"/>
                      <w:szCs w:val="12"/>
                    </w:rPr>
                    <w:t>12</w:t>
                  </w:r>
                </w:p>
              </w:tc>
              <w:tc>
                <w:tcPr>
                  <w:tcW w:w="1023" w:type="dxa"/>
                  <w:shd w:val="clear" w:color="auto" w:fill="00B050"/>
                  <w:vAlign w:val="center"/>
                </w:tcPr>
                <w:p w14:paraId="48C7CCF3"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509C4CA2" w14:textId="242AD69F"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25" w:type="dxa"/>
                  <w:shd w:val="clear" w:color="auto" w:fill="00B050"/>
                  <w:vAlign w:val="center"/>
                </w:tcPr>
                <w:p w14:paraId="33A9DBDC"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10</w:t>
                  </w:r>
                </w:p>
                <w:p w14:paraId="5E42F7F2" w14:textId="28B956AC"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83%</w:t>
                  </w:r>
                </w:p>
              </w:tc>
              <w:tc>
                <w:tcPr>
                  <w:tcW w:w="1026" w:type="dxa"/>
                  <w:shd w:val="clear" w:color="auto" w:fill="00B050"/>
                  <w:vAlign w:val="center"/>
                </w:tcPr>
                <w:p w14:paraId="0D217339" w14:textId="77777777" w:rsidR="004F0638"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11</w:t>
                  </w:r>
                </w:p>
                <w:p w14:paraId="023B55EB" w14:textId="60183F19" w:rsidR="00815CDE" w:rsidRPr="00D27BD6" w:rsidRDefault="00815CDE" w:rsidP="00AC23E1">
                  <w:pPr>
                    <w:spacing w:after="0" w:line="240" w:lineRule="auto"/>
                    <w:jc w:val="center"/>
                    <w:rPr>
                      <w:rFonts w:ascii="Segoe UI" w:hAnsi="Segoe UI" w:cs="Segoe UI"/>
                      <w:b/>
                      <w:sz w:val="12"/>
                      <w:szCs w:val="12"/>
                    </w:rPr>
                  </w:pPr>
                  <w:r>
                    <w:rPr>
                      <w:rFonts w:ascii="Segoe UI" w:hAnsi="Segoe UI" w:cs="Segoe UI"/>
                      <w:b/>
                      <w:sz w:val="12"/>
                      <w:szCs w:val="12"/>
                    </w:rPr>
                    <w:t>92%</w:t>
                  </w:r>
                </w:p>
              </w:tc>
            </w:tr>
          </w:tbl>
          <w:p w14:paraId="0593326A" w14:textId="3770EE40" w:rsidR="004F0638" w:rsidRDefault="004F0638" w:rsidP="004F0638"/>
          <w:p w14:paraId="40C784CE" w14:textId="6CA52721" w:rsidR="004F0638" w:rsidRPr="004F0638" w:rsidRDefault="00042F36" w:rsidP="004F0638">
            <w:pPr>
              <w:pStyle w:val="Header"/>
              <w:jc w:val="center"/>
              <w:rPr>
                <w:b/>
                <w:u w:val="single"/>
              </w:rPr>
            </w:pPr>
            <w:r>
              <w:rPr>
                <w:b/>
                <w:u w:val="single"/>
              </w:rPr>
              <w:t>Year 1 Phonics Screening 202</w:t>
            </w:r>
            <w:r w:rsidR="00E41BFB">
              <w:rPr>
                <w:b/>
                <w:u w:val="single"/>
              </w:rPr>
              <w:t>5</w:t>
            </w:r>
            <w:r>
              <w:rPr>
                <w:b/>
                <w:u w:val="single"/>
              </w:rPr>
              <w:t>-202</w:t>
            </w:r>
            <w:r w:rsidR="00E41BFB">
              <w:rPr>
                <w:b/>
                <w:u w:val="single"/>
              </w:rPr>
              <w:t>6</w:t>
            </w:r>
            <w:r w:rsidR="004F0638" w:rsidRPr="00042F36">
              <w:rPr>
                <w:b/>
                <w:u w:val="single"/>
              </w:rPr>
              <w:t xml:space="preserve"> Pupil Premium vs non-Pupil Premium</w:t>
            </w:r>
          </w:p>
          <w:p w14:paraId="413E9B11" w14:textId="77777777" w:rsidR="004F0638" w:rsidRDefault="004F0638" w:rsidP="004F0638">
            <w:pPr>
              <w:pStyle w:val="Header"/>
              <w:rPr>
                <w:u w:val="single"/>
              </w:rPr>
            </w:pPr>
          </w:p>
          <w:tbl>
            <w:tblPr>
              <w:tblStyle w:val="TableGrid"/>
              <w:tblW w:w="0" w:type="auto"/>
              <w:tblLook w:val="04A0" w:firstRow="1" w:lastRow="0" w:firstColumn="1" w:lastColumn="0" w:noHBand="0" w:noVBand="1"/>
            </w:tblPr>
            <w:tblGrid>
              <w:gridCol w:w="4508"/>
              <w:gridCol w:w="4508"/>
            </w:tblGrid>
            <w:tr w:rsidR="004F0638" w14:paraId="2A732F39" w14:textId="77777777" w:rsidTr="00005D37">
              <w:tc>
                <w:tcPr>
                  <w:tcW w:w="4508" w:type="dxa"/>
                </w:tcPr>
                <w:p w14:paraId="19CFB8EA" w14:textId="77777777" w:rsidR="004F0638" w:rsidRPr="00475D9E" w:rsidRDefault="004F0638" w:rsidP="004F0638">
                  <w:pPr>
                    <w:pStyle w:val="Header"/>
                    <w:jc w:val="center"/>
                    <w:rPr>
                      <w:b/>
                    </w:rPr>
                  </w:pPr>
                  <w:r w:rsidRPr="00475D9E">
                    <w:rPr>
                      <w:b/>
                    </w:rPr>
                    <w:t>Pupil Premium</w:t>
                  </w:r>
                </w:p>
                <w:p w14:paraId="50F5A566" w14:textId="77777777" w:rsidR="004F0638" w:rsidRPr="00475D9E" w:rsidRDefault="004F0638" w:rsidP="004F0638">
                  <w:pPr>
                    <w:pStyle w:val="Header"/>
                    <w:jc w:val="center"/>
                  </w:pPr>
                </w:p>
              </w:tc>
              <w:tc>
                <w:tcPr>
                  <w:tcW w:w="4508" w:type="dxa"/>
                </w:tcPr>
                <w:p w14:paraId="7AD72353" w14:textId="77777777" w:rsidR="004F0638" w:rsidRPr="00475D9E" w:rsidRDefault="004F0638" w:rsidP="004F0638">
                  <w:pPr>
                    <w:pStyle w:val="Header"/>
                    <w:jc w:val="center"/>
                    <w:rPr>
                      <w:b/>
                    </w:rPr>
                  </w:pPr>
                  <w:r w:rsidRPr="00475D9E">
                    <w:rPr>
                      <w:b/>
                    </w:rPr>
                    <w:t>Non-Pupil Premium</w:t>
                  </w:r>
                </w:p>
              </w:tc>
            </w:tr>
            <w:tr w:rsidR="004F0638" w14:paraId="760562BB" w14:textId="77777777" w:rsidTr="00005D37">
              <w:tc>
                <w:tcPr>
                  <w:tcW w:w="4508" w:type="dxa"/>
                </w:tcPr>
                <w:p w14:paraId="1FE77227" w14:textId="31F4D1AC" w:rsidR="004F0638" w:rsidRPr="00E0656B" w:rsidRDefault="00815CDE" w:rsidP="004F0638">
                  <w:pPr>
                    <w:pStyle w:val="Header"/>
                    <w:jc w:val="center"/>
                    <w:rPr>
                      <w:highlight w:val="magenta"/>
                    </w:rPr>
                  </w:pPr>
                  <w:r w:rsidRPr="00815CDE">
                    <w:t>4/4</w:t>
                  </w:r>
                  <w:r w:rsidR="00D50453" w:rsidRPr="00815CDE">
                    <w:t xml:space="preserve"> = </w:t>
                  </w:r>
                  <w:r w:rsidRPr="00815CDE">
                    <w:t>100</w:t>
                  </w:r>
                  <w:r w:rsidR="004F0638" w:rsidRPr="00815CDE">
                    <w:t>%</w:t>
                  </w:r>
                </w:p>
                <w:p w14:paraId="0D1310D9" w14:textId="77777777" w:rsidR="004F0638" w:rsidRPr="00E0656B" w:rsidRDefault="004F0638" w:rsidP="004F0638">
                  <w:pPr>
                    <w:pStyle w:val="Header"/>
                    <w:jc w:val="center"/>
                    <w:rPr>
                      <w:highlight w:val="magenta"/>
                    </w:rPr>
                  </w:pPr>
                </w:p>
              </w:tc>
              <w:tc>
                <w:tcPr>
                  <w:tcW w:w="4508" w:type="dxa"/>
                </w:tcPr>
                <w:p w14:paraId="2F79FDAB" w14:textId="48B5FC85" w:rsidR="004F0638" w:rsidRPr="00E0656B" w:rsidRDefault="00D50453" w:rsidP="004F0638">
                  <w:pPr>
                    <w:pStyle w:val="Header"/>
                    <w:jc w:val="center"/>
                    <w:rPr>
                      <w:highlight w:val="magenta"/>
                    </w:rPr>
                  </w:pPr>
                  <w:r w:rsidRPr="00815CDE">
                    <w:t>1</w:t>
                  </w:r>
                  <w:r w:rsidR="00815CDE" w:rsidRPr="00815CDE">
                    <w:t>2</w:t>
                  </w:r>
                  <w:r w:rsidRPr="00815CDE">
                    <w:t xml:space="preserve">/16 = </w:t>
                  </w:r>
                  <w:r w:rsidR="00815CDE" w:rsidRPr="00815CDE">
                    <w:t>75</w:t>
                  </w:r>
                  <w:r w:rsidR="004F0638" w:rsidRPr="00815CDE">
                    <w:t>%</w:t>
                  </w:r>
                </w:p>
              </w:tc>
            </w:tr>
          </w:tbl>
          <w:p w14:paraId="4F80BEFC" w14:textId="30E11D5D" w:rsidR="00712948" w:rsidRDefault="00712948" w:rsidP="004F0638"/>
          <w:p w14:paraId="59D999F4" w14:textId="6E2F9BA7" w:rsidR="004F0638" w:rsidRPr="00E41BFB" w:rsidRDefault="00E41BFB" w:rsidP="004F0638">
            <w:r w:rsidRPr="00E41BFB">
              <w:t>39</w:t>
            </w:r>
            <w:r w:rsidR="009C1A77" w:rsidRPr="00E41BFB">
              <w:t>/</w:t>
            </w:r>
            <w:r w:rsidRPr="00E41BFB">
              <w:t>62</w:t>
            </w:r>
            <w:r w:rsidR="00C2105B" w:rsidRPr="00E41BFB">
              <w:t xml:space="preserve"> </w:t>
            </w:r>
            <w:r w:rsidR="009C1A77" w:rsidRPr="00E41BFB">
              <w:t>(</w:t>
            </w:r>
            <w:r w:rsidRPr="00E41BFB">
              <w:t>63</w:t>
            </w:r>
            <w:r w:rsidR="005466A2" w:rsidRPr="00E41BFB">
              <w:t xml:space="preserve">%) </w:t>
            </w:r>
            <w:r w:rsidR="00712948" w:rsidRPr="00E41BFB">
              <w:t>of disadvantage pupils accessing an after</w:t>
            </w:r>
            <w:r w:rsidRPr="00E41BFB">
              <w:t>-</w:t>
            </w:r>
            <w:r w:rsidR="00712948" w:rsidRPr="00E41BFB">
              <w:t>school club acr</w:t>
            </w:r>
            <w:r w:rsidR="00C2105B" w:rsidRPr="00E41BFB">
              <w:t xml:space="preserve">oss the </w:t>
            </w:r>
            <w:r w:rsidR="009C1A77" w:rsidRPr="00E41BFB">
              <w:t>academic year 202</w:t>
            </w:r>
            <w:r w:rsidRPr="00E41BFB">
              <w:t>5</w:t>
            </w:r>
            <w:r w:rsidR="009C1A77" w:rsidRPr="00E41BFB">
              <w:t>-202</w:t>
            </w:r>
            <w:r w:rsidRPr="00E41BFB">
              <w:t>6</w:t>
            </w:r>
            <w:r w:rsidR="005466A2" w:rsidRPr="00E41BFB">
              <w:t>.</w:t>
            </w:r>
          </w:p>
          <w:p w14:paraId="716D1487" w14:textId="796412C2" w:rsidR="005466A2" w:rsidRDefault="00E41BFB" w:rsidP="005466A2">
            <w:r w:rsidRPr="00E41BFB">
              <w:t>20</w:t>
            </w:r>
            <w:r w:rsidR="009C1A77" w:rsidRPr="00E41BFB">
              <w:t>/</w:t>
            </w:r>
            <w:r w:rsidRPr="00E41BFB">
              <w:t>62</w:t>
            </w:r>
            <w:r w:rsidR="009C1A77" w:rsidRPr="00E41BFB">
              <w:t xml:space="preserve"> (</w:t>
            </w:r>
            <w:r w:rsidRPr="00E41BFB">
              <w:t>32</w:t>
            </w:r>
            <w:r w:rsidR="005466A2" w:rsidRPr="00E41BFB">
              <w:t>%) of disadvantage pupils representing school in competitive or non-completive sporting activities across the academic year 202</w:t>
            </w:r>
            <w:r w:rsidRPr="00E41BFB">
              <w:t>5</w:t>
            </w:r>
            <w:r w:rsidR="00F57247" w:rsidRPr="00E41BFB">
              <w:t>-202</w:t>
            </w:r>
            <w:r w:rsidRPr="00E41BFB">
              <w:t>6</w:t>
            </w:r>
            <w:r w:rsidR="005466A2" w:rsidRPr="00E41BFB">
              <w:t>.</w:t>
            </w:r>
          </w:p>
          <w:p w14:paraId="5023926C" w14:textId="7C7084A5" w:rsidR="00F71DDC" w:rsidRDefault="00F71DDC" w:rsidP="005466A2"/>
        </w:tc>
      </w:tr>
    </w:tbl>
    <w:p w14:paraId="2A7D5548" w14:textId="0199D85C" w:rsidR="00E66558" w:rsidRDefault="006D6372" w:rsidP="00A82A98">
      <w:pPr>
        <w:pStyle w:val="Heading2"/>
      </w:pPr>
      <w:r>
        <w:lastRenderedPageBreak/>
        <w:t>E</w:t>
      </w:r>
      <w:r w:rsidR="009D71E8">
        <w:t>xternally provided 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lastRenderedPageBreak/>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77777777" w:rsidR="00E66558" w:rsidRDefault="00E66558">
            <w:pPr>
              <w:pStyle w:val="TableRowCentered"/>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77777777" w:rsidR="00E66558" w:rsidRDefault="00E66558">
            <w:pPr>
              <w:pStyle w:val="TableRow"/>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777777" w:rsidR="00E66558" w:rsidRDefault="00E66558">
            <w:pPr>
              <w:pStyle w:val="TableRowCentered"/>
              <w:jc w:val="left"/>
            </w:pP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B48A893" w14:textId="77777777" w:rsidR="0008384B" w:rsidRDefault="0008384B" w:rsidP="0008384B"/>
    <w:p w14:paraId="540A892B" w14:textId="4ED60BFC" w:rsidR="0008384B" w:rsidRPr="0008384B" w:rsidRDefault="0008384B" w:rsidP="0008384B">
      <w:pPr>
        <w:pStyle w:val="Heading2"/>
      </w:pPr>
    </w:p>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2F68B" w14:textId="2107E3A5" w:rsidR="00080E82" w:rsidRPr="008044F0" w:rsidRDefault="00080E82">
            <w:pPr>
              <w:spacing w:before="120" w:after="120"/>
              <w:rPr>
                <w:rFonts w:cs="Arial"/>
                <w:iCs/>
              </w:rPr>
            </w:pPr>
            <w:r w:rsidRPr="008044F0">
              <w:rPr>
                <w:rFonts w:cs="Arial"/>
                <w:iCs/>
              </w:rPr>
              <w:t>Our Pupil Premium Strategy will be supplemented by additional activity that is not being funded by Pupil Premium. That will include:</w:t>
            </w:r>
          </w:p>
          <w:p w14:paraId="0FC7F49D" w14:textId="77777777" w:rsidR="00E66558" w:rsidRPr="008044F0" w:rsidRDefault="00080E82" w:rsidP="00080E82">
            <w:pPr>
              <w:pStyle w:val="ListParagraph"/>
              <w:numPr>
                <w:ilvl w:val="0"/>
                <w:numId w:val="15"/>
              </w:numPr>
              <w:spacing w:before="120" w:after="120"/>
              <w:rPr>
                <w:rFonts w:cs="Arial"/>
                <w:iCs/>
              </w:rPr>
            </w:pPr>
            <w:r w:rsidRPr="008044F0">
              <w:rPr>
                <w:rFonts w:cs="Arial"/>
                <w:iCs/>
              </w:rPr>
              <w:t>offering a wide range of high-quality extracurricular activities to boost wellbeing, behaviour, attendance and aspiration. Activities will focus on building life skills such as confidence, resilience and socialising. Disadvantaged pupils will be encouraged and supported to participate.</w:t>
            </w:r>
          </w:p>
          <w:p w14:paraId="6F6B0F92" w14:textId="5AC1AD09" w:rsidR="00080E82" w:rsidRPr="00475232" w:rsidRDefault="008044F0" w:rsidP="00080E82">
            <w:pPr>
              <w:pStyle w:val="ListParagraph"/>
              <w:numPr>
                <w:ilvl w:val="0"/>
                <w:numId w:val="15"/>
              </w:numPr>
              <w:spacing w:before="120" w:after="120"/>
              <w:rPr>
                <w:rFonts w:cs="Arial"/>
                <w:i/>
                <w:iCs/>
              </w:rPr>
            </w:pPr>
            <w:r>
              <w:rPr>
                <w:rFonts w:cs="Arial"/>
                <w:iCs/>
              </w:rPr>
              <w:t>d</w:t>
            </w:r>
            <w:r w:rsidR="00080E82" w:rsidRPr="008044F0">
              <w:rPr>
                <w:rFonts w:cs="Arial"/>
                <w:iCs/>
              </w:rPr>
              <w:t>eveloping our outdoor learning space</w:t>
            </w:r>
            <w:r w:rsidRPr="008044F0">
              <w:rPr>
                <w:rFonts w:cs="Arial"/>
                <w:iCs/>
              </w:rPr>
              <w:t xml:space="preserve">. Since the pandemic, there has been widespread concern about the personal development and mental health of children and young people. We have started to see the benefits of outdoor learning extend not just </w:t>
            </w:r>
            <w:r w:rsidR="0046608B">
              <w:rPr>
                <w:rFonts w:cs="Arial"/>
                <w:iCs/>
              </w:rPr>
              <w:t>to</w:t>
            </w:r>
            <w:r w:rsidRPr="008044F0">
              <w:rPr>
                <w:rFonts w:cs="Arial"/>
                <w:iCs/>
              </w:rPr>
              <w:t xml:space="preserve"> personal and social development but also to improved academic achievement, especially in pupils from disadvantaged backgrounds.</w:t>
            </w:r>
          </w:p>
          <w:p w14:paraId="7941470D" w14:textId="77777777" w:rsidR="00475232" w:rsidRDefault="00475232" w:rsidP="00475232">
            <w:pPr>
              <w:pStyle w:val="ListParagraph"/>
              <w:numPr>
                <w:ilvl w:val="0"/>
                <w:numId w:val="0"/>
              </w:numPr>
              <w:spacing w:before="120" w:after="120"/>
              <w:ind w:left="790"/>
              <w:rPr>
                <w:rFonts w:cs="Arial"/>
                <w:iCs/>
              </w:rPr>
            </w:pPr>
          </w:p>
          <w:p w14:paraId="5A6648E8" w14:textId="77777777" w:rsidR="00475232" w:rsidRPr="00885DE6" w:rsidRDefault="00475232" w:rsidP="00475232">
            <w:pPr>
              <w:spacing w:before="120" w:after="120"/>
              <w:rPr>
                <w:rFonts w:cs="Arial"/>
                <w:iCs/>
              </w:rPr>
            </w:pPr>
            <w:r w:rsidRPr="00885DE6">
              <w:rPr>
                <w:rFonts w:cs="Arial"/>
                <w:iCs/>
              </w:rPr>
              <w:t>Our pupil premium funding largely is used for staff CPD to a whole class effectively or to enable support staff to deliver effective interventions. This is costly as we need to pay for the training and then cover for staff where needed. We also need to ensure resources are in place to ensure teaching can be as effective as possible.</w:t>
            </w:r>
          </w:p>
          <w:p w14:paraId="0C92D072" w14:textId="77777777" w:rsidR="00885DE6" w:rsidRPr="00885DE6" w:rsidRDefault="00475232" w:rsidP="00475232">
            <w:pPr>
              <w:spacing w:before="120" w:after="120"/>
              <w:rPr>
                <w:rFonts w:cs="Arial"/>
                <w:iCs/>
              </w:rPr>
            </w:pPr>
            <w:r w:rsidRPr="00885DE6">
              <w:rPr>
                <w:rFonts w:cs="Arial"/>
                <w:iCs/>
              </w:rPr>
              <w:t>Pupils arrive at school with a whole range of barriers fr</w:t>
            </w:r>
            <w:r w:rsidR="00885DE6" w:rsidRPr="00885DE6">
              <w:rPr>
                <w:rFonts w:cs="Arial"/>
                <w:iCs/>
              </w:rPr>
              <w:t xml:space="preserve">om special needs to low self-esteem, limited vocabulary and language to home life barriers. In school we quickly identify the needs of these pupils and effectively design our lessons, enrichment activities, CPD needs and interventions to address these. </w:t>
            </w:r>
          </w:p>
          <w:p w14:paraId="2A7D5562" w14:textId="77534CE6" w:rsidR="00475232" w:rsidRPr="00475232" w:rsidRDefault="00885DE6" w:rsidP="00475232">
            <w:pPr>
              <w:spacing w:before="120" w:after="120"/>
              <w:rPr>
                <w:rFonts w:cs="Arial"/>
                <w:i/>
                <w:iCs/>
              </w:rPr>
            </w:pPr>
            <w:r w:rsidRPr="00885DE6">
              <w:rPr>
                <w:rFonts w:cs="Arial"/>
                <w:iCs/>
              </w:rPr>
              <w:t>We design a curriculum that will engage pupils and plan for themed weeks and activities to further enhance our curriculum. We use visits, visitors and resources to hook the children in to learning. Attendance issues are identified and prioritised quickly to ensure pupils can receive the most effective education possible.</w:t>
            </w:r>
          </w:p>
        </w:tc>
      </w:tr>
      <w:bookmarkEnd w:id="12"/>
      <w:bookmarkEnd w:id="13"/>
      <w:bookmarkEnd w:id="14"/>
    </w:tbl>
    <w:p w14:paraId="2A7D5564" w14:textId="77777777" w:rsidR="00E66558" w:rsidRDefault="00E66558"/>
    <w:sectPr w:rsidR="00E66558">
      <w:headerReference w:type="default" r:id="rId18"/>
      <w:footerReference w:type="default" r:id="rId1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A2300" w14:textId="77777777" w:rsidR="00324D2F" w:rsidRDefault="00324D2F">
      <w:pPr>
        <w:spacing w:after="0" w:line="240" w:lineRule="auto"/>
      </w:pPr>
      <w:r>
        <w:separator/>
      </w:r>
    </w:p>
  </w:endnote>
  <w:endnote w:type="continuationSeparator" w:id="0">
    <w:p w14:paraId="30696B6C" w14:textId="77777777" w:rsidR="00324D2F" w:rsidRDefault="00324D2F">
      <w:pPr>
        <w:spacing w:after="0" w:line="240" w:lineRule="auto"/>
      </w:pPr>
      <w:r>
        <w:continuationSeparator/>
      </w:r>
    </w:p>
  </w:endnote>
  <w:endnote w:type="continuationNotice" w:id="1">
    <w:p w14:paraId="7014CE4E" w14:textId="77777777" w:rsidR="00324D2F" w:rsidRDefault="00324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395FDE24" w:rsidR="00AA4013" w:rsidRDefault="00AA4013">
    <w:pPr>
      <w:pStyle w:val="Footer"/>
      <w:ind w:firstLine="4513"/>
    </w:pPr>
    <w:r>
      <w:fldChar w:fldCharType="begin"/>
    </w:r>
    <w:r>
      <w:instrText xml:space="preserve"> PAGE </w:instrText>
    </w:r>
    <w:r>
      <w:fldChar w:fldCharType="separate"/>
    </w:r>
    <w:r w:rsidR="00F57247">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192BB" w14:textId="77777777" w:rsidR="00324D2F" w:rsidRDefault="00324D2F">
      <w:pPr>
        <w:spacing w:after="0" w:line="240" w:lineRule="auto"/>
      </w:pPr>
      <w:r>
        <w:separator/>
      </w:r>
    </w:p>
  </w:footnote>
  <w:footnote w:type="continuationSeparator" w:id="0">
    <w:p w14:paraId="3446EAAD" w14:textId="77777777" w:rsidR="00324D2F" w:rsidRDefault="00324D2F">
      <w:pPr>
        <w:spacing w:after="0" w:line="240" w:lineRule="auto"/>
      </w:pPr>
      <w:r>
        <w:continuationSeparator/>
      </w:r>
    </w:p>
  </w:footnote>
  <w:footnote w:type="continuationNotice" w:id="1">
    <w:p w14:paraId="36BA71FB" w14:textId="77777777" w:rsidR="00324D2F" w:rsidRDefault="00324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08E1" w14:textId="18C0AEBD" w:rsidR="00AA4013" w:rsidRDefault="00AA4013" w:rsidP="000A6777">
    <w:pPr>
      <w:pStyle w:val="Heading1"/>
      <w:rPr>
        <w:sz w:val="28"/>
        <w:szCs w:val="28"/>
        <w:u w:val="single"/>
      </w:rPr>
    </w:pPr>
    <w:bookmarkStart w:id="15" w:name="_Toc400361362"/>
    <w:bookmarkStart w:id="16" w:name="_Toc443397153"/>
    <w:r>
      <w:rPr>
        <w:noProof/>
      </w:rPr>
      <w:drawing>
        <wp:anchor distT="0" distB="0" distL="114300" distR="114300" simplePos="0" relativeHeight="251658240" behindDoc="1" locked="0" layoutInCell="1" allowOverlap="1" wp14:anchorId="4418A2D0" wp14:editId="33852FBE">
          <wp:simplePos x="0" y="0"/>
          <wp:positionH relativeFrom="column">
            <wp:posOffset>5083810</wp:posOffset>
          </wp:positionH>
          <wp:positionV relativeFrom="paragraph">
            <wp:posOffset>-380365</wp:posOffset>
          </wp:positionV>
          <wp:extent cx="1276350" cy="1387475"/>
          <wp:effectExtent l="0" t="0" r="0" b="3175"/>
          <wp:wrapTight wrapText="bothSides">
            <wp:wrapPolygon edited="0">
              <wp:start x="0" y="0"/>
              <wp:lineTo x="0" y="21353"/>
              <wp:lineTo x="21278" y="21353"/>
              <wp:lineTo x="2127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6350" cy="1387475"/>
                  </a:xfrm>
                  <a:prstGeom prst="rect">
                    <a:avLst/>
                  </a:prstGeom>
                </pic:spPr>
              </pic:pic>
            </a:graphicData>
          </a:graphic>
        </wp:anchor>
      </w:drawing>
    </w:r>
    <w:r>
      <w:rPr>
        <w:sz w:val="28"/>
        <w:szCs w:val="28"/>
        <w:u w:val="single"/>
      </w:rPr>
      <w:t>Pupil Premium Strategy S</w:t>
    </w:r>
    <w:r w:rsidRPr="009444EE">
      <w:rPr>
        <w:sz w:val="28"/>
        <w:szCs w:val="28"/>
        <w:u w:val="single"/>
      </w:rPr>
      <w:t>tatement</w:t>
    </w:r>
    <w:bookmarkEnd w:id="15"/>
    <w:bookmarkEnd w:id="16"/>
    <w:r>
      <w:rPr>
        <w:sz w:val="28"/>
        <w:szCs w:val="28"/>
        <w:u w:val="single"/>
      </w:rPr>
      <w:t xml:space="preserve"> </w:t>
    </w:r>
  </w:p>
  <w:p w14:paraId="43420E79" w14:textId="2854814C" w:rsidR="00AA4013" w:rsidRPr="00C24680" w:rsidRDefault="00AA4013" w:rsidP="000A6777">
    <w:pPr>
      <w:pStyle w:val="Heading1"/>
      <w:rPr>
        <w:sz w:val="28"/>
        <w:szCs w:val="28"/>
        <w:u w:val="single"/>
      </w:rPr>
    </w:pPr>
    <w:r w:rsidRPr="009444EE">
      <w:rPr>
        <w:sz w:val="28"/>
        <w:szCs w:val="28"/>
        <w:u w:val="single"/>
      </w:rPr>
      <w:t>St Nicholas C of E Primary School</w:t>
    </w:r>
  </w:p>
  <w:p w14:paraId="4EED309B" w14:textId="350C6355" w:rsidR="00AA4013" w:rsidRDefault="00AA4013">
    <w:pPr>
      <w:pStyle w:val="Header"/>
    </w:pPr>
  </w:p>
  <w:p w14:paraId="2A7D54BC" w14:textId="77777777" w:rsidR="00AA4013" w:rsidRDefault="00AA4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37BB"/>
    <w:multiLevelType w:val="hybridMultilevel"/>
    <w:tmpl w:val="88326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03253C"/>
    <w:multiLevelType w:val="hybridMultilevel"/>
    <w:tmpl w:val="71F40B6A"/>
    <w:lvl w:ilvl="0" w:tplc="3FEA4B0C">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CB560D5"/>
    <w:multiLevelType w:val="hybridMultilevel"/>
    <w:tmpl w:val="08A61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30445"/>
    <w:multiLevelType w:val="hybridMultilevel"/>
    <w:tmpl w:val="DA7C863C"/>
    <w:lvl w:ilvl="0" w:tplc="9E663E5C">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7970B23"/>
    <w:multiLevelType w:val="hybridMultilevel"/>
    <w:tmpl w:val="D7F4522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6"/>
  </w:num>
  <w:num w:numId="4">
    <w:abstractNumId w:val="9"/>
  </w:num>
  <w:num w:numId="5">
    <w:abstractNumId w:val="1"/>
  </w:num>
  <w:num w:numId="6">
    <w:abstractNumId w:val="10"/>
  </w:num>
  <w:num w:numId="7">
    <w:abstractNumId w:val="13"/>
  </w:num>
  <w:num w:numId="8">
    <w:abstractNumId w:val="17"/>
  </w:num>
  <w:num w:numId="9">
    <w:abstractNumId w:val="15"/>
  </w:num>
  <w:num w:numId="10">
    <w:abstractNumId w:val="14"/>
  </w:num>
  <w:num w:numId="11">
    <w:abstractNumId w:val="4"/>
  </w:num>
  <w:num w:numId="12">
    <w:abstractNumId w:val="16"/>
  </w:num>
  <w:num w:numId="13">
    <w:abstractNumId w:val="12"/>
  </w:num>
  <w:num w:numId="14">
    <w:abstractNumId w:val="7"/>
  </w:num>
  <w:num w:numId="15">
    <w:abstractNumId w:val="11"/>
  </w:num>
  <w:num w:numId="16">
    <w:abstractNumId w:val="8"/>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5D37"/>
    <w:rsid w:val="000142B3"/>
    <w:rsid w:val="00015359"/>
    <w:rsid w:val="00023729"/>
    <w:rsid w:val="000243B4"/>
    <w:rsid w:val="00042F36"/>
    <w:rsid w:val="000452EB"/>
    <w:rsid w:val="000463AE"/>
    <w:rsid w:val="000507A3"/>
    <w:rsid w:val="00060A62"/>
    <w:rsid w:val="00064366"/>
    <w:rsid w:val="00066B73"/>
    <w:rsid w:val="00071481"/>
    <w:rsid w:val="0007584F"/>
    <w:rsid w:val="00075FAE"/>
    <w:rsid w:val="00080E82"/>
    <w:rsid w:val="00082F38"/>
    <w:rsid w:val="0008384B"/>
    <w:rsid w:val="000929EC"/>
    <w:rsid w:val="00093CDE"/>
    <w:rsid w:val="000A277E"/>
    <w:rsid w:val="000A6379"/>
    <w:rsid w:val="000A6777"/>
    <w:rsid w:val="000B017C"/>
    <w:rsid w:val="000B0DFE"/>
    <w:rsid w:val="000B786A"/>
    <w:rsid w:val="000C7C19"/>
    <w:rsid w:val="000D22B0"/>
    <w:rsid w:val="000D35C9"/>
    <w:rsid w:val="000D520C"/>
    <w:rsid w:val="000D6596"/>
    <w:rsid w:val="000E6DF0"/>
    <w:rsid w:val="001037CB"/>
    <w:rsid w:val="0010629E"/>
    <w:rsid w:val="00115538"/>
    <w:rsid w:val="00120AB1"/>
    <w:rsid w:val="00123A7F"/>
    <w:rsid w:val="001278D0"/>
    <w:rsid w:val="00127DE2"/>
    <w:rsid w:val="00127F72"/>
    <w:rsid w:val="00140646"/>
    <w:rsid w:val="001453C3"/>
    <w:rsid w:val="00147A4B"/>
    <w:rsid w:val="00151415"/>
    <w:rsid w:val="001530E1"/>
    <w:rsid w:val="00154E38"/>
    <w:rsid w:val="001671ED"/>
    <w:rsid w:val="001727FA"/>
    <w:rsid w:val="00173D4C"/>
    <w:rsid w:val="001813B9"/>
    <w:rsid w:val="00183218"/>
    <w:rsid w:val="00185988"/>
    <w:rsid w:val="001873B6"/>
    <w:rsid w:val="001901E6"/>
    <w:rsid w:val="00191305"/>
    <w:rsid w:val="00195B55"/>
    <w:rsid w:val="001964F5"/>
    <w:rsid w:val="00196B07"/>
    <w:rsid w:val="001A2FE8"/>
    <w:rsid w:val="001A33AC"/>
    <w:rsid w:val="001B1DEB"/>
    <w:rsid w:val="001B4848"/>
    <w:rsid w:val="001B6E58"/>
    <w:rsid w:val="001C1C51"/>
    <w:rsid w:val="001E0ECA"/>
    <w:rsid w:val="001E206F"/>
    <w:rsid w:val="001E5750"/>
    <w:rsid w:val="001E5CBA"/>
    <w:rsid w:val="001E7739"/>
    <w:rsid w:val="001F15B0"/>
    <w:rsid w:val="001F3DB4"/>
    <w:rsid w:val="002018A5"/>
    <w:rsid w:val="00204F40"/>
    <w:rsid w:val="00205DEF"/>
    <w:rsid w:val="00216C8A"/>
    <w:rsid w:val="00220706"/>
    <w:rsid w:val="002226EE"/>
    <w:rsid w:val="00226317"/>
    <w:rsid w:val="00231539"/>
    <w:rsid w:val="00243257"/>
    <w:rsid w:val="002523E3"/>
    <w:rsid w:val="002541FA"/>
    <w:rsid w:val="00266FA5"/>
    <w:rsid w:val="00270EF9"/>
    <w:rsid w:val="002741C0"/>
    <w:rsid w:val="002920F4"/>
    <w:rsid w:val="002940F3"/>
    <w:rsid w:val="00295842"/>
    <w:rsid w:val="002B3574"/>
    <w:rsid w:val="002B6B74"/>
    <w:rsid w:val="002C6AE7"/>
    <w:rsid w:val="002D2D4B"/>
    <w:rsid w:val="002D3805"/>
    <w:rsid w:val="002D4C4C"/>
    <w:rsid w:val="002E5445"/>
    <w:rsid w:val="002E66AE"/>
    <w:rsid w:val="002E7763"/>
    <w:rsid w:val="002F5842"/>
    <w:rsid w:val="00302BAF"/>
    <w:rsid w:val="00306CB7"/>
    <w:rsid w:val="003111F5"/>
    <w:rsid w:val="0031791F"/>
    <w:rsid w:val="00324D2F"/>
    <w:rsid w:val="00331C54"/>
    <w:rsid w:val="00336200"/>
    <w:rsid w:val="00337418"/>
    <w:rsid w:val="003465BB"/>
    <w:rsid w:val="00351D83"/>
    <w:rsid w:val="00353E46"/>
    <w:rsid w:val="003576C4"/>
    <w:rsid w:val="00366605"/>
    <w:rsid w:val="00366AB0"/>
    <w:rsid w:val="00367C2F"/>
    <w:rsid w:val="0037437C"/>
    <w:rsid w:val="0038146B"/>
    <w:rsid w:val="0038340F"/>
    <w:rsid w:val="00384457"/>
    <w:rsid w:val="00384F24"/>
    <w:rsid w:val="003974BE"/>
    <w:rsid w:val="003A32B2"/>
    <w:rsid w:val="003A4448"/>
    <w:rsid w:val="003A47DD"/>
    <w:rsid w:val="003A634F"/>
    <w:rsid w:val="003B588A"/>
    <w:rsid w:val="003B621D"/>
    <w:rsid w:val="003C05CC"/>
    <w:rsid w:val="003C4388"/>
    <w:rsid w:val="003C4C27"/>
    <w:rsid w:val="003C7F7B"/>
    <w:rsid w:val="003D2EAA"/>
    <w:rsid w:val="003E054C"/>
    <w:rsid w:val="003E27A0"/>
    <w:rsid w:val="003E3872"/>
    <w:rsid w:val="0040279F"/>
    <w:rsid w:val="004044AA"/>
    <w:rsid w:val="004044C8"/>
    <w:rsid w:val="00404F3F"/>
    <w:rsid w:val="00410B5D"/>
    <w:rsid w:val="00413BEC"/>
    <w:rsid w:val="0042265E"/>
    <w:rsid w:val="0042337C"/>
    <w:rsid w:val="00424ED7"/>
    <w:rsid w:val="00425258"/>
    <w:rsid w:val="00426217"/>
    <w:rsid w:val="00431A80"/>
    <w:rsid w:val="00435A89"/>
    <w:rsid w:val="00451F0E"/>
    <w:rsid w:val="00452267"/>
    <w:rsid w:val="00453307"/>
    <w:rsid w:val="0045498A"/>
    <w:rsid w:val="00457E36"/>
    <w:rsid w:val="00462F8F"/>
    <w:rsid w:val="0046608B"/>
    <w:rsid w:val="004736AC"/>
    <w:rsid w:val="00474172"/>
    <w:rsid w:val="00475232"/>
    <w:rsid w:val="00481D56"/>
    <w:rsid w:val="00490408"/>
    <w:rsid w:val="004A4C45"/>
    <w:rsid w:val="004B0485"/>
    <w:rsid w:val="004B428E"/>
    <w:rsid w:val="004B4D37"/>
    <w:rsid w:val="004C42F0"/>
    <w:rsid w:val="004C635D"/>
    <w:rsid w:val="004E1D73"/>
    <w:rsid w:val="004E480A"/>
    <w:rsid w:val="004F0638"/>
    <w:rsid w:val="004F785D"/>
    <w:rsid w:val="004F79F0"/>
    <w:rsid w:val="00501529"/>
    <w:rsid w:val="0051286E"/>
    <w:rsid w:val="00516021"/>
    <w:rsid w:val="00516457"/>
    <w:rsid w:val="00520A0C"/>
    <w:rsid w:val="00530E37"/>
    <w:rsid w:val="005464A1"/>
    <w:rsid w:val="005466A2"/>
    <w:rsid w:val="00546F12"/>
    <w:rsid w:val="005501AF"/>
    <w:rsid w:val="0055339C"/>
    <w:rsid w:val="00562B3C"/>
    <w:rsid w:val="00564E40"/>
    <w:rsid w:val="005726D1"/>
    <w:rsid w:val="005750E2"/>
    <w:rsid w:val="0058313F"/>
    <w:rsid w:val="00585859"/>
    <w:rsid w:val="00586FBC"/>
    <w:rsid w:val="005879C9"/>
    <w:rsid w:val="0059311B"/>
    <w:rsid w:val="005A3C6B"/>
    <w:rsid w:val="005B1EA5"/>
    <w:rsid w:val="005B64AD"/>
    <w:rsid w:val="005D1721"/>
    <w:rsid w:val="005D7176"/>
    <w:rsid w:val="005E1F24"/>
    <w:rsid w:val="005E73F1"/>
    <w:rsid w:val="005F07EF"/>
    <w:rsid w:val="00600B2E"/>
    <w:rsid w:val="00607CEB"/>
    <w:rsid w:val="00613299"/>
    <w:rsid w:val="00614690"/>
    <w:rsid w:val="0061762D"/>
    <w:rsid w:val="006339E2"/>
    <w:rsid w:val="00634238"/>
    <w:rsid w:val="00635FBC"/>
    <w:rsid w:val="00637728"/>
    <w:rsid w:val="006408B5"/>
    <w:rsid w:val="0064113A"/>
    <w:rsid w:val="00644002"/>
    <w:rsid w:val="006458B1"/>
    <w:rsid w:val="00650529"/>
    <w:rsid w:val="00650BAB"/>
    <w:rsid w:val="00651737"/>
    <w:rsid w:val="00653426"/>
    <w:rsid w:val="006671BF"/>
    <w:rsid w:val="00667CD2"/>
    <w:rsid w:val="00672A7D"/>
    <w:rsid w:val="0068085C"/>
    <w:rsid w:val="00681416"/>
    <w:rsid w:val="0068671D"/>
    <w:rsid w:val="006976A3"/>
    <w:rsid w:val="006A06F5"/>
    <w:rsid w:val="006A0ED2"/>
    <w:rsid w:val="006A1152"/>
    <w:rsid w:val="006A4FAF"/>
    <w:rsid w:val="006A7037"/>
    <w:rsid w:val="006A78B3"/>
    <w:rsid w:val="006B0A73"/>
    <w:rsid w:val="006B0C36"/>
    <w:rsid w:val="006B5A6B"/>
    <w:rsid w:val="006C0A97"/>
    <w:rsid w:val="006C0F82"/>
    <w:rsid w:val="006C332E"/>
    <w:rsid w:val="006C5901"/>
    <w:rsid w:val="006D010E"/>
    <w:rsid w:val="006D6372"/>
    <w:rsid w:val="006D6E5C"/>
    <w:rsid w:val="006E02AF"/>
    <w:rsid w:val="006E0786"/>
    <w:rsid w:val="006E1705"/>
    <w:rsid w:val="006E6B4A"/>
    <w:rsid w:val="006E7449"/>
    <w:rsid w:val="006E7FB1"/>
    <w:rsid w:val="006F2604"/>
    <w:rsid w:val="006F5319"/>
    <w:rsid w:val="006F55FD"/>
    <w:rsid w:val="006F5D21"/>
    <w:rsid w:val="006F74EB"/>
    <w:rsid w:val="00703496"/>
    <w:rsid w:val="0070752E"/>
    <w:rsid w:val="00711BE3"/>
    <w:rsid w:val="00712948"/>
    <w:rsid w:val="00720A8A"/>
    <w:rsid w:val="00724FA7"/>
    <w:rsid w:val="00725415"/>
    <w:rsid w:val="00727505"/>
    <w:rsid w:val="00731581"/>
    <w:rsid w:val="00741B9E"/>
    <w:rsid w:val="00743DAC"/>
    <w:rsid w:val="0075337B"/>
    <w:rsid w:val="00755CD4"/>
    <w:rsid w:val="00757F96"/>
    <w:rsid w:val="00773F94"/>
    <w:rsid w:val="00775030"/>
    <w:rsid w:val="00785285"/>
    <w:rsid w:val="0078529D"/>
    <w:rsid w:val="00787DC1"/>
    <w:rsid w:val="00794070"/>
    <w:rsid w:val="007A713B"/>
    <w:rsid w:val="007B64E5"/>
    <w:rsid w:val="007C2F04"/>
    <w:rsid w:val="007C315F"/>
    <w:rsid w:val="007E37A2"/>
    <w:rsid w:val="007F5B8B"/>
    <w:rsid w:val="008044F0"/>
    <w:rsid w:val="0081297B"/>
    <w:rsid w:val="00815CDE"/>
    <w:rsid w:val="00817E9A"/>
    <w:rsid w:val="00830D57"/>
    <w:rsid w:val="00860B07"/>
    <w:rsid w:val="008616F6"/>
    <w:rsid w:val="0086259C"/>
    <w:rsid w:val="00866C26"/>
    <w:rsid w:val="00866F5D"/>
    <w:rsid w:val="00866F7D"/>
    <w:rsid w:val="00877FE3"/>
    <w:rsid w:val="00883F24"/>
    <w:rsid w:val="00884A71"/>
    <w:rsid w:val="00885BD0"/>
    <w:rsid w:val="00885DE6"/>
    <w:rsid w:val="00897592"/>
    <w:rsid w:val="00897E1F"/>
    <w:rsid w:val="008A3FB7"/>
    <w:rsid w:val="008B228D"/>
    <w:rsid w:val="008B2CB4"/>
    <w:rsid w:val="008B5DBC"/>
    <w:rsid w:val="008B6404"/>
    <w:rsid w:val="008C1809"/>
    <w:rsid w:val="008C2C21"/>
    <w:rsid w:val="008C7DD3"/>
    <w:rsid w:val="008D421B"/>
    <w:rsid w:val="008D4223"/>
    <w:rsid w:val="008E000B"/>
    <w:rsid w:val="008E2926"/>
    <w:rsid w:val="008E35C6"/>
    <w:rsid w:val="008E3F49"/>
    <w:rsid w:val="008F243B"/>
    <w:rsid w:val="008F24F7"/>
    <w:rsid w:val="008F4675"/>
    <w:rsid w:val="00904A66"/>
    <w:rsid w:val="00905F61"/>
    <w:rsid w:val="009214CB"/>
    <w:rsid w:val="0092287F"/>
    <w:rsid w:val="0092495B"/>
    <w:rsid w:val="0092660E"/>
    <w:rsid w:val="009347B4"/>
    <w:rsid w:val="00936519"/>
    <w:rsid w:val="0094077E"/>
    <w:rsid w:val="00941DA3"/>
    <w:rsid w:val="00942C0C"/>
    <w:rsid w:val="009444EE"/>
    <w:rsid w:val="00951095"/>
    <w:rsid w:val="009539E3"/>
    <w:rsid w:val="00954A5E"/>
    <w:rsid w:val="009551B2"/>
    <w:rsid w:val="00964625"/>
    <w:rsid w:val="009657CD"/>
    <w:rsid w:val="00966FDF"/>
    <w:rsid w:val="00981C1D"/>
    <w:rsid w:val="0099109C"/>
    <w:rsid w:val="009936DB"/>
    <w:rsid w:val="00993CFC"/>
    <w:rsid w:val="009A1DC2"/>
    <w:rsid w:val="009A6054"/>
    <w:rsid w:val="009C0914"/>
    <w:rsid w:val="009C1A77"/>
    <w:rsid w:val="009C27E5"/>
    <w:rsid w:val="009D71E8"/>
    <w:rsid w:val="009D7C72"/>
    <w:rsid w:val="009E104B"/>
    <w:rsid w:val="009E22EC"/>
    <w:rsid w:val="009E4A2A"/>
    <w:rsid w:val="009E7DE4"/>
    <w:rsid w:val="009F3BBD"/>
    <w:rsid w:val="009F4925"/>
    <w:rsid w:val="00A063DD"/>
    <w:rsid w:val="00A112B5"/>
    <w:rsid w:val="00A112BD"/>
    <w:rsid w:val="00A13E38"/>
    <w:rsid w:val="00A14EEA"/>
    <w:rsid w:val="00A347A6"/>
    <w:rsid w:val="00A36E27"/>
    <w:rsid w:val="00A44FBB"/>
    <w:rsid w:val="00A50104"/>
    <w:rsid w:val="00A522E0"/>
    <w:rsid w:val="00A63579"/>
    <w:rsid w:val="00A638AC"/>
    <w:rsid w:val="00A727E5"/>
    <w:rsid w:val="00A748B5"/>
    <w:rsid w:val="00A8079B"/>
    <w:rsid w:val="00A80A32"/>
    <w:rsid w:val="00A81E75"/>
    <w:rsid w:val="00A82A98"/>
    <w:rsid w:val="00A82D16"/>
    <w:rsid w:val="00A838B0"/>
    <w:rsid w:val="00A8616D"/>
    <w:rsid w:val="00A95F75"/>
    <w:rsid w:val="00A96B83"/>
    <w:rsid w:val="00AA1BA3"/>
    <w:rsid w:val="00AA355B"/>
    <w:rsid w:val="00AA4013"/>
    <w:rsid w:val="00AA41F1"/>
    <w:rsid w:val="00AA42E5"/>
    <w:rsid w:val="00AA7CC3"/>
    <w:rsid w:val="00AB24FA"/>
    <w:rsid w:val="00AC23E1"/>
    <w:rsid w:val="00AC3652"/>
    <w:rsid w:val="00AC7D01"/>
    <w:rsid w:val="00AD4740"/>
    <w:rsid w:val="00AD57CE"/>
    <w:rsid w:val="00AD7B5A"/>
    <w:rsid w:val="00AE229F"/>
    <w:rsid w:val="00AF1EC4"/>
    <w:rsid w:val="00AF5E20"/>
    <w:rsid w:val="00AF60CE"/>
    <w:rsid w:val="00AF77D6"/>
    <w:rsid w:val="00AF7BF5"/>
    <w:rsid w:val="00B002FA"/>
    <w:rsid w:val="00B00327"/>
    <w:rsid w:val="00B019E4"/>
    <w:rsid w:val="00B024B3"/>
    <w:rsid w:val="00B11A3C"/>
    <w:rsid w:val="00B11DE8"/>
    <w:rsid w:val="00B179ED"/>
    <w:rsid w:val="00B20E18"/>
    <w:rsid w:val="00B3237E"/>
    <w:rsid w:val="00B572C4"/>
    <w:rsid w:val="00B60858"/>
    <w:rsid w:val="00B74D4E"/>
    <w:rsid w:val="00B75D73"/>
    <w:rsid w:val="00B8004F"/>
    <w:rsid w:val="00B80219"/>
    <w:rsid w:val="00BA19A5"/>
    <w:rsid w:val="00BC40D1"/>
    <w:rsid w:val="00BC67F6"/>
    <w:rsid w:val="00BD2004"/>
    <w:rsid w:val="00BD33C6"/>
    <w:rsid w:val="00BD4B12"/>
    <w:rsid w:val="00BE0525"/>
    <w:rsid w:val="00BE2F92"/>
    <w:rsid w:val="00BF0D5F"/>
    <w:rsid w:val="00C05C7F"/>
    <w:rsid w:val="00C11EB4"/>
    <w:rsid w:val="00C12746"/>
    <w:rsid w:val="00C2105B"/>
    <w:rsid w:val="00C24680"/>
    <w:rsid w:val="00C25827"/>
    <w:rsid w:val="00C31BB8"/>
    <w:rsid w:val="00C3298C"/>
    <w:rsid w:val="00C350CD"/>
    <w:rsid w:val="00C373EA"/>
    <w:rsid w:val="00C441C0"/>
    <w:rsid w:val="00C47800"/>
    <w:rsid w:val="00C4791F"/>
    <w:rsid w:val="00C617E2"/>
    <w:rsid w:val="00C621C1"/>
    <w:rsid w:val="00C62989"/>
    <w:rsid w:val="00C65CBB"/>
    <w:rsid w:val="00C80F37"/>
    <w:rsid w:val="00C85A2F"/>
    <w:rsid w:val="00C97A7F"/>
    <w:rsid w:val="00CB5B17"/>
    <w:rsid w:val="00CC4443"/>
    <w:rsid w:val="00CC5CAF"/>
    <w:rsid w:val="00CE6E7E"/>
    <w:rsid w:val="00D06874"/>
    <w:rsid w:val="00D104B5"/>
    <w:rsid w:val="00D173F7"/>
    <w:rsid w:val="00D20203"/>
    <w:rsid w:val="00D204E0"/>
    <w:rsid w:val="00D21354"/>
    <w:rsid w:val="00D22400"/>
    <w:rsid w:val="00D278BA"/>
    <w:rsid w:val="00D33FE5"/>
    <w:rsid w:val="00D3578A"/>
    <w:rsid w:val="00D4463C"/>
    <w:rsid w:val="00D45D70"/>
    <w:rsid w:val="00D501EE"/>
    <w:rsid w:val="00D50453"/>
    <w:rsid w:val="00D517DC"/>
    <w:rsid w:val="00D52D65"/>
    <w:rsid w:val="00D5590D"/>
    <w:rsid w:val="00D618E4"/>
    <w:rsid w:val="00D61DA5"/>
    <w:rsid w:val="00D875ED"/>
    <w:rsid w:val="00D877D0"/>
    <w:rsid w:val="00D90013"/>
    <w:rsid w:val="00D91B9C"/>
    <w:rsid w:val="00D92C1B"/>
    <w:rsid w:val="00D94CC7"/>
    <w:rsid w:val="00D97E01"/>
    <w:rsid w:val="00DA1AF4"/>
    <w:rsid w:val="00DB0C60"/>
    <w:rsid w:val="00DC641A"/>
    <w:rsid w:val="00DD195F"/>
    <w:rsid w:val="00DD2FA3"/>
    <w:rsid w:val="00DD6B7D"/>
    <w:rsid w:val="00DD6E14"/>
    <w:rsid w:val="00DE15AC"/>
    <w:rsid w:val="00DE22A0"/>
    <w:rsid w:val="00DF7A5F"/>
    <w:rsid w:val="00E0240E"/>
    <w:rsid w:val="00E02930"/>
    <w:rsid w:val="00E061EC"/>
    <w:rsid w:val="00E0656B"/>
    <w:rsid w:val="00E13E51"/>
    <w:rsid w:val="00E41BFB"/>
    <w:rsid w:val="00E43EAD"/>
    <w:rsid w:val="00E62DCB"/>
    <w:rsid w:val="00E651DD"/>
    <w:rsid w:val="00E66558"/>
    <w:rsid w:val="00E70D81"/>
    <w:rsid w:val="00E726A6"/>
    <w:rsid w:val="00E86F05"/>
    <w:rsid w:val="00EA0F46"/>
    <w:rsid w:val="00EA3A2A"/>
    <w:rsid w:val="00EB0141"/>
    <w:rsid w:val="00EB4556"/>
    <w:rsid w:val="00EB64C8"/>
    <w:rsid w:val="00EB763F"/>
    <w:rsid w:val="00ED5108"/>
    <w:rsid w:val="00ED7906"/>
    <w:rsid w:val="00EE4E63"/>
    <w:rsid w:val="00EF6984"/>
    <w:rsid w:val="00F012CA"/>
    <w:rsid w:val="00F01752"/>
    <w:rsid w:val="00F0355A"/>
    <w:rsid w:val="00F03664"/>
    <w:rsid w:val="00F074C7"/>
    <w:rsid w:val="00F24A7E"/>
    <w:rsid w:val="00F33DC0"/>
    <w:rsid w:val="00F57247"/>
    <w:rsid w:val="00F62587"/>
    <w:rsid w:val="00F63E9E"/>
    <w:rsid w:val="00F707B4"/>
    <w:rsid w:val="00F71DDC"/>
    <w:rsid w:val="00F76843"/>
    <w:rsid w:val="00F776E1"/>
    <w:rsid w:val="00F925EB"/>
    <w:rsid w:val="00FA6DD0"/>
    <w:rsid w:val="00FB70E7"/>
    <w:rsid w:val="00FC28DF"/>
    <w:rsid w:val="00FE14FC"/>
    <w:rsid w:val="00FE3136"/>
    <w:rsid w:val="00FE50A3"/>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uiPriority w:val="99"/>
    <w:pPr>
      <w:tabs>
        <w:tab w:val="center" w:pos="4513"/>
        <w:tab w:val="right" w:pos="9026"/>
      </w:tabs>
      <w:spacing w:after="0" w:line="240" w:lineRule="auto"/>
    </w:pPr>
  </w:style>
  <w:style w:type="character" w:customStyle="1" w:styleId="HeaderChar">
    <w:name w:val="Header Char"/>
    <w:basedOn w:val="DefaultParagraphFont"/>
    <w:uiPriority w:val="99"/>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customStyle="1" w:styleId="Mention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B0141"/>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809590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support-for-schools/school-planning-support/2-targeted-academic-support" TargetMode="External"/><Relationship Id="rId13" Type="http://schemas.openxmlformats.org/officeDocument/2006/relationships/hyperlink" Target="https://www.traumainformedschools.co.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ducationendowmentfoundation.org.uk/education-evidence/guidance-reports/literacy-ks-1" TargetMode="External"/><Relationship Id="rId17" Type="http://schemas.openxmlformats.org/officeDocument/2006/relationships/hyperlink" Target="https://www.gov.uk/government/publications/working-together-to-improve-school-attendance" TargetMode="External"/><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parental-engage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eechandlanguage.org.uk/educators-and-professionals/resource-library-for-educators/creating-a-communication-supportive-environment-primary/" TargetMode="External"/><Relationship Id="rId5" Type="http://schemas.openxmlformats.org/officeDocument/2006/relationships/webSettings" Target="webSettings.xml"/><Relationship Id="rId15" Type="http://schemas.openxmlformats.org/officeDocument/2006/relationships/hyperlink" Target="https://educationendowmentfoundation.org.uk/education-evidence/teaching-learning-toolkit/oral-language-interventions" TargetMode="External"/><Relationship Id="rId10" Type="http://schemas.openxmlformats.org/officeDocument/2006/relationships/hyperlink" Target="https://cirl.etoncollege.com/rosenshine-and-sherrington-on-questioning-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ducationendowmentfoundation.org.uk/education-evidence/teaching-learning-toolkit/social-and-emotional-learning" TargetMode="External"/><Relationship Id="rId14" Type="http://schemas.openxmlformats.org/officeDocument/2006/relationships/hyperlink" Target="https://educationendowmentfoundation.org.uk/early-years/toolkit/communication-and-language-approach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0F5AD-69C3-4CCA-865A-9B0B689E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2705</Words>
  <Characters>15422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11031, head</cp:lastModifiedBy>
  <cp:revision>2</cp:revision>
  <cp:lastPrinted>2026-09-16T12:27:00Z</cp:lastPrinted>
  <dcterms:created xsi:type="dcterms:W3CDTF">2026-09-16T12:48:00Z</dcterms:created>
  <dcterms:modified xsi:type="dcterms:W3CDTF">2026-09-16T12:48:00Z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